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D0487" w14:textId="09129DED" w:rsidR="00791B59" w:rsidRDefault="002A22AB" w:rsidP="00791B59">
      <w:pPr>
        <w:spacing w:after="0" w:line="240" w:lineRule="auto"/>
        <w:ind w:right="707"/>
        <w:jc w:val="center"/>
        <w:rPr>
          <w:rFonts w:ascii="Times New Roman" w:eastAsia="Times New Roman" w:hAnsi="Times New Roman" w:cs="Times New Roman"/>
          <w:sz w:val="26"/>
          <w:szCs w:val="26"/>
          <w:lang w:val="uk-UA" w:eastAsia="ru-RU"/>
        </w:rPr>
      </w:pPr>
      <w:r w:rsidRPr="00791B59">
        <w:rPr>
          <w:rFonts w:ascii="Times New Roman" w:eastAsia="Times New Roman" w:hAnsi="Times New Roman" w:cs="Times New Roman"/>
          <w:noProof/>
          <w:sz w:val="26"/>
          <w:szCs w:val="26"/>
          <w:lang w:val="uk-UA" w:eastAsia="uk-UA"/>
        </w:rPr>
        <w:drawing>
          <wp:anchor distT="0" distB="0" distL="114300" distR="114300" simplePos="0" relativeHeight="251659264" behindDoc="0" locked="0" layoutInCell="1" allowOverlap="0" wp14:anchorId="4D249497" wp14:editId="563F8C71">
            <wp:simplePos x="0" y="0"/>
            <wp:positionH relativeFrom="margin">
              <wp:posOffset>-9525</wp:posOffset>
            </wp:positionH>
            <wp:positionV relativeFrom="page">
              <wp:posOffset>1185545</wp:posOffset>
            </wp:positionV>
            <wp:extent cx="1097915" cy="1071880"/>
            <wp:effectExtent l="0" t="0" r="6985" b="0"/>
            <wp:wrapNone/>
            <wp:docPr id="2" name="Рисунок 2" descr="Logo-che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her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7915" cy="1071880"/>
                    </a:xfrm>
                    <a:prstGeom prst="rect">
                      <a:avLst/>
                    </a:prstGeom>
                    <a:noFill/>
                  </pic:spPr>
                </pic:pic>
              </a:graphicData>
            </a:graphic>
            <wp14:sizeRelH relativeFrom="page">
              <wp14:pctWidth>0</wp14:pctWidth>
            </wp14:sizeRelH>
            <wp14:sizeRelV relativeFrom="page">
              <wp14:pctHeight>0</wp14:pctHeight>
            </wp14:sizeRelV>
          </wp:anchor>
        </w:drawing>
      </w:r>
      <w:r w:rsidRPr="00791B59">
        <w:rPr>
          <w:rFonts w:ascii="Times New Roman" w:eastAsia="Times New Roman" w:hAnsi="Times New Roman" w:cs="Times New Roman"/>
          <w:noProof/>
          <w:sz w:val="24"/>
          <w:szCs w:val="24"/>
          <w:lang w:val="uk-UA" w:eastAsia="uk-UA"/>
        </w:rPr>
        <w:drawing>
          <wp:anchor distT="0" distB="0" distL="114300" distR="114300" simplePos="0" relativeHeight="251660288" behindDoc="0" locked="0" layoutInCell="1" allowOverlap="1" wp14:anchorId="49DAEAA8" wp14:editId="2A413B2F">
            <wp:simplePos x="0" y="0"/>
            <wp:positionH relativeFrom="column">
              <wp:posOffset>4459605</wp:posOffset>
            </wp:positionH>
            <wp:positionV relativeFrom="paragraph">
              <wp:posOffset>403225</wp:posOffset>
            </wp:positionV>
            <wp:extent cx="1756410" cy="14001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6410" cy="14001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6"/>
          <w:szCs w:val="26"/>
          <w:lang w:val="uk-UA" w:eastAsia="ru-RU"/>
        </w:rPr>
        <w:drawing>
          <wp:inline distT="0" distB="0" distL="0" distR="0" wp14:anchorId="0ED41556" wp14:editId="4C5AE9C0">
            <wp:extent cx="381000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71525"/>
                    </a:xfrm>
                    <a:prstGeom prst="rect">
                      <a:avLst/>
                    </a:prstGeom>
                    <a:noFill/>
                    <a:ln>
                      <a:noFill/>
                    </a:ln>
                  </pic:spPr>
                </pic:pic>
              </a:graphicData>
            </a:graphic>
          </wp:inline>
        </w:drawing>
      </w:r>
    </w:p>
    <w:p w14:paraId="79DD2381" w14:textId="4BDE5DAC" w:rsidR="00275E1C" w:rsidRDefault="00275E1C" w:rsidP="00791B59">
      <w:pPr>
        <w:spacing w:after="0" w:line="240" w:lineRule="auto"/>
        <w:ind w:right="707"/>
        <w:jc w:val="center"/>
        <w:rPr>
          <w:rFonts w:ascii="Times New Roman" w:eastAsia="Times New Roman" w:hAnsi="Times New Roman" w:cs="Times New Roman"/>
          <w:sz w:val="26"/>
          <w:szCs w:val="26"/>
          <w:lang w:val="uk-UA" w:eastAsia="ru-RU"/>
        </w:rPr>
      </w:pPr>
      <w:r w:rsidRPr="00791B59">
        <w:rPr>
          <w:rFonts w:ascii="Times New Roman" w:eastAsia="Times New Roman" w:hAnsi="Times New Roman" w:cs="Times New Roman"/>
          <w:sz w:val="26"/>
          <w:szCs w:val="26"/>
          <w:lang w:val="uk-UA" w:eastAsia="ru-RU"/>
        </w:rPr>
        <w:t>Національний заповідник «Г</w:t>
      </w:r>
      <w:r w:rsidR="00791B59" w:rsidRPr="00791B59">
        <w:rPr>
          <w:rFonts w:ascii="Times New Roman" w:eastAsia="Times New Roman" w:hAnsi="Times New Roman" w:cs="Times New Roman"/>
          <w:sz w:val="26"/>
          <w:szCs w:val="26"/>
          <w:lang w:val="uk-UA" w:eastAsia="ru-RU"/>
        </w:rPr>
        <w:t>лухів</w:t>
      </w:r>
      <w:r w:rsidRPr="00791B59">
        <w:rPr>
          <w:rFonts w:ascii="Times New Roman" w:eastAsia="Times New Roman" w:hAnsi="Times New Roman" w:cs="Times New Roman"/>
          <w:sz w:val="26"/>
          <w:szCs w:val="26"/>
          <w:lang w:val="uk-UA" w:eastAsia="ru-RU"/>
        </w:rPr>
        <w:t>»</w:t>
      </w:r>
    </w:p>
    <w:p w14:paraId="26BBCF29" w14:textId="4987E282" w:rsidR="00791B59" w:rsidRDefault="00791B59" w:rsidP="00791B59">
      <w:pPr>
        <w:spacing w:after="0" w:line="240" w:lineRule="auto"/>
        <w:ind w:right="707"/>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Інститут історії України</w:t>
      </w:r>
    </w:p>
    <w:p w14:paraId="7D0963D3" w14:textId="03B4D1D6" w:rsidR="00791B59" w:rsidRPr="00791B59" w:rsidRDefault="00791B59" w:rsidP="00791B59">
      <w:pPr>
        <w:spacing w:after="0" w:line="240" w:lineRule="auto"/>
        <w:ind w:right="707"/>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Національної академії наук України</w:t>
      </w:r>
    </w:p>
    <w:p w14:paraId="33A808B2" w14:textId="77777777" w:rsidR="00275E1C" w:rsidRPr="00791B59" w:rsidRDefault="00275E1C" w:rsidP="00275E1C">
      <w:pPr>
        <w:tabs>
          <w:tab w:val="left" w:pos="0"/>
        </w:tabs>
        <w:spacing w:after="0" w:line="240" w:lineRule="auto"/>
        <w:ind w:right="849"/>
        <w:jc w:val="center"/>
        <w:rPr>
          <w:rFonts w:ascii="Times New Roman" w:eastAsia="Times New Roman" w:hAnsi="Times New Roman" w:cs="Times New Roman"/>
          <w:sz w:val="26"/>
          <w:szCs w:val="26"/>
          <w:lang w:val="uk-UA" w:eastAsia="ru-RU"/>
        </w:rPr>
      </w:pPr>
      <w:r w:rsidRPr="00791B59">
        <w:rPr>
          <w:rFonts w:ascii="Times New Roman" w:eastAsia="Times New Roman" w:hAnsi="Times New Roman" w:cs="Times New Roman"/>
          <w:sz w:val="26"/>
          <w:szCs w:val="26"/>
          <w:lang w:val="uk-UA" w:eastAsia="ru-RU"/>
        </w:rPr>
        <w:t xml:space="preserve">Глухівський національний педагогічний </w:t>
      </w:r>
    </w:p>
    <w:p w14:paraId="50625FD1" w14:textId="77777777" w:rsidR="00275E1C" w:rsidRPr="00791B59" w:rsidRDefault="00275E1C" w:rsidP="00275E1C">
      <w:pPr>
        <w:tabs>
          <w:tab w:val="left" w:pos="0"/>
        </w:tabs>
        <w:spacing w:after="0" w:line="240" w:lineRule="auto"/>
        <w:ind w:right="849"/>
        <w:jc w:val="center"/>
        <w:rPr>
          <w:rFonts w:ascii="Times New Roman" w:eastAsia="Times New Roman" w:hAnsi="Times New Roman" w:cs="Times New Roman"/>
          <w:sz w:val="26"/>
          <w:szCs w:val="26"/>
          <w:lang w:val="uk-UA" w:eastAsia="ru-RU"/>
        </w:rPr>
      </w:pPr>
      <w:r w:rsidRPr="00791B59">
        <w:rPr>
          <w:rFonts w:ascii="Times New Roman" w:eastAsia="Times New Roman" w:hAnsi="Times New Roman" w:cs="Times New Roman"/>
          <w:sz w:val="26"/>
          <w:szCs w:val="26"/>
          <w:lang w:val="uk-UA" w:eastAsia="ru-RU"/>
        </w:rPr>
        <w:t>університет ім. Олександра Довженка</w:t>
      </w:r>
    </w:p>
    <w:p w14:paraId="6902B5E1" w14:textId="4C83E719" w:rsidR="00275E1C" w:rsidRDefault="00275E1C" w:rsidP="00275E1C">
      <w:pPr>
        <w:spacing w:after="0" w:line="240" w:lineRule="auto"/>
        <w:ind w:firstLine="709"/>
        <w:jc w:val="center"/>
        <w:rPr>
          <w:rFonts w:ascii="Times New Roman" w:eastAsia="Times New Roman" w:hAnsi="Times New Roman" w:cs="Times New Roman"/>
          <w:b/>
          <w:smallCaps/>
          <w:spacing w:val="20"/>
          <w:sz w:val="26"/>
          <w:szCs w:val="26"/>
          <w:lang w:val="uk-UA" w:eastAsia="ru-RU"/>
        </w:rPr>
      </w:pPr>
    </w:p>
    <w:p w14:paraId="7B459766" w14:textId="77777777" w:rsidR="002A22AB" w:rsidRPr="00275E1C" w:rsidRDefault="002A22AB" w:rsidP="00275E1C">
      <w:pPr>
        <w:spacing w:after="0" w:line="240" w:lineRule="auto"/>
        <w:ind w:firstLine="709"/>
        <w:jc w:val="center"/>
        <w:rPr>
          <w:rFonts w:ascii="Times New Roman" w:eastAsia="Times New Roman" w:hAnsi="Times New Roman" w:cs="Times New Roman"/>
          <w:b/>
          <w:smallCaps/>
          <w:spacing w:val="20"/>
          <w:sz w:val="26"/>
          <w:szCs w:val="26"/>
          <w:lang w:val="uk-UA" w:eastAsia="ru-RU"/>
        </w:rPr>
      </w:pPr>
    </w:p>
    <w:p w14:paraId="0005C4C6" w14:textId="77777777" w:rsidR="00275E1C" w:rsidRPr="00275E1C" w:rsidRDefault="00275E1C" w:rsidP="00275E1C">
      <w:pPr>
        <w:spacing w:after="0" w:line="240" w:lineRule="auto"/>
        <w:ind w:firstLine="709"/>
        <w:jc w:val="center"/>
        <w:rPr>
          <w:rFonts w:ascii="Times New Roman" w:eastAsia="Times New Roman" w:hAnsi="Times New Roman" w:cs="Times New Roman"/>
          <w:b/>
          <w:smallCaps/>
          <w:spacing w:val="20"/>
          <w:sz w:val="26"/>
          <w:szCs w:val="26"/>
          <w:lang w:val="uk-UA" w:eastAsia="ru-RU"/>
        </w:rPr>
      </w:pPr>
      <w:r w:rsidRPr="00275E1C">
        <w:rPr>
          <w:rFonts w:ascii="Times New Roman" w:eastAsia="Times New Roman" w:hAnsi="Times New Roman" w:cs="Times New Roman"/>
          <w:b/>
          <w:smallCaps/>
          <w:spacing w:val="20"/>
          <w:sz w:val="26"/>
          <w:szCs w:val="26"/>
          <w:lang w:val="uk-UA" w:eastAsia="ru-RU"/>
        </w:rPr>
        <w:t>ІНФОРМАЦІЙНЕ ПОВІДОМЛЕННЯ</w:t>
      </w:r>
    </w:p>
    <w:p w14:paraId="785A84B7" w14:textId="77777777" w:rsidR="00275E1C" w:rsidRPr="00275E1C" w:rsidRDefault="00275E1C" w:rsidP="00275E1C">
      <w:pPr>
        <w:spacing w:after="0" w:line="240" w:lineRule="auto"/>
        <w:ind w:firstLine="709"/>
        <w:jc w:val="center"/>
        <w:rPr>
          <w:rFonts w:ascii="Times New Roman" w:eastAsia="Times New Roman" w:hAnsi="Times New Roman" w:cs="Times New Roman"/>
          <w:sz w:val="26"/>
          <w:szCs w:val="26"/>
          <w:lang w:val="uk-UA" w:eastAsia="ru-RU"/>
        </w:rPr>
      </w:pPr>
    </w:p>
    <w:p w14:paraId="43A267CD" w14:textId="77777777" w:rsidR="00275E1C" w:rsidRPr="00275E1C" w:rsidRDefault="00275E1C" w:rsidP="00275E1C">
      <w:pPr>
        <w:spacing w:after="0" w:line="240" w:lineRule="auto"/>
        <w:ind w:firstLine="709"/>
        <w:jc w:val="center"/>
        <w:rPr>
          <w:rFonts w:ascii="Times New Roman" w:eastAsia="Times New Roman" w:hAnsi="Times New Roman" w:cs="Times New Roman"/>
          <w:b/>
          <w:spacing w:val="20"/>
          <w:sz w:val="26"/>
          <w:szCs w:val="26"/>
          <w:lang w:val="uk-UA" w:eastAsia="ru-RU"/>
        </w:rPr>
      </w:pPr>
      <w:r w:rsidRPr="00275E1C">
        <w:rPr>
          <w:rFonts w:ascii="Times New Roman" w:eastAsia="Times New Roman" w:hAnsi="Times New Roman" w:cs="Times New Roman"/>
          <w:b/>
          <w:spacing w:val="20"/>
          <w:sz w:val="26"/>
          <w:szCs w:val="26"/>
          <w:lang w:val="uk-UA" w:eastAsia="ru-RU"/>
        </w:rPr>
        <w:t>ШАНОВНІ КОЛЕГИ!</w:t>
      </w:r>
    </w:p>
    <w:p w14:paraId="48750CE6" w14:textId="77777777" w:rsidR="00275E1C" w:rsidRPr="00275E1C" w:rsidRDefault="00275E1C" w:rsidP="00275E1C">
      <w:pPr>
        <w:spacing w:after="0" w:line="240" w:lineRule="auto"/>
        <w:jc w:val="both"/>
        <w:rPr>
          <w:rFonts w:ascii="Times New Roman" w:eastAsia="Times New Roman" w:hAnsi="Times New Roman" w:cs="Times New Roman"/>
          <w:sz w:val="26"/>
          <w:szCs w:val="26"/>
          <w:lang w:val="uk-UA" w:eastAsia="ru-RU"/>
        </w:rPr>
      </w:pPr>
    </w:p>
    <w:p w14:paraId="4D7C9CD6" w14:textId="02A37053" w:rsidR="00275E1C" w:rsidRPr="00275E1C" w:rsidRDefault="00275E1C" w:rsidP="00275E1C">
      <w:pPr>
        <w:spacing w:after="0" w:line="240" w:lineRule="auto"/>
        <w:jc w:val="center"/>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Запрошуємо вас взяти участь у роботі</w:t>
      </w:r>
      <w:r w:rsidRPr="00275E1C">
        <w:rPr>
          <w:rFonts w:ascii="Times New Roman" w:eastAsia="Times New Roman" w:hAnsi="Times New Roman" w:cs="Times New Roman"/>
          <w:sz w:val="26"/>
          <w:szCs w:val="26"/>
          <w:lang w:val="uk-UA" w:eastAsia="ru-RU"/>
        </w:rPr>
        <w:br/>
      </w:r>
      <w:r w:rsidR="006F0F82">
        <w:rPr>
          <w:rFonts w:ascii="Times New Roman" w:eastAsia="Times New Roman" w:hAnsi="Times New Roman" w:cs="Times New Roman"/>
          <w:sz w:val="26"/>
          <w:szCs w:val="26"/>
          <w:lang w:val="uk-UA" w:eastAsia="ru-RU"/>
        </w:rPr>
        <w:t>ХХІ</w:t>
      </w:r>
      <w:r w:rsidR="00B63E84">
        <w:rPr>
          <w:rFonts w:ascii="Times New Roman" w:eastAsia="Times New Roman" w:hAnsi="Times New Roman" w:cs="Times New Roman"/>
          <w:sz w:val="26"/>
          <w:szCs w:val="26"/>
          <w:lang w:val="en-US" w:eastAsia="ru-RU"/>
        </w:rPr>
        <w:t>I</w:t>
      </w:r>
      <w:r w:rsidR="005F56A7">
        <w:rPr>
          <w:rFonts w:ascii="Times New Roman" w:eastAsia="Times New Roman" w:hAnsi="Times New Roman" w:cs="Times New Roman"/>
          <w:sz w:val="26"/>
          <w:szCs w:val="26"/>
          <w:lang w:val="uk-UA" w:eastAsia="ru-RU"/>
        </w:rPr>
        <w:t xml:space="preserve"> </w:t>
      </w:r>
      <w:r w:rsidR="006F0F82">
        <w:rPr>
          <w:rFonts w:ascii="Times New Roman" w:eastAsia="Times New Roman" w:hAnsi="Times New Roman" w:cs="Times New Roman"/>
          <w:sz w:val="26"/>
          <w:szCs w:val="26"/>
          <w:lang w:val="uk-UA" w:eastAsia="ru-RU"/>
        </w:rPr>
        <w:t>В</w:t>
      </w:r>
      <w:r w:rsidRPr="00275E1C">
        <w:rPr>
          <w:rFonts w:ascii="Times New Roman" w:eastAsia="Times New Roman" w:hAnsi="Times New Roman" w:cs="Times New Roman"/>
          <w:sz w:val="26"/>
          <w:szCs w:val="26"/>
          <w:lang w:val="uk-UA" w:eastAsia="ru-RU"/>
        </w:rPr>
        <w:t>сеукраїнської науково-практичної конференції</w:t>
      </w:r>
    </w:p>
    <w:p w14:paraId="409989F2" w14:textId="77777777" w:rsidR="00275E1C" w:rsidRPr="00275E1C" w:rsidRDefault="00275E1C" w:rsidP="00275E1C">
      <w:pPr>
        <w:spacing w:after="0" w:line="240" w:lineRule="auto"/>
        <w:jc w:val="both"/>
        <w:rPr>
          <w:rFonts w:ascii="Times New Roman" w:eastAsia="Times New Roman" w:hAnsi="Times New Roman" w:cs="Times New Roman"/>
          <w:sz w:val="26"/>
          <w:szCs w:val="26"/>
          <w:lang w:val="uk-UA" w:eastAsia="ru-RU"/>
        </w:rPr>
      </w:pPr>
    </w:p>
    <w:p w14:paraId="5D4DD856" w14:textId="77777777" w:rsidR="00275E1C" w:rsidRPr="00275E1C" w:rsidRDefault="00275E1C" w:rsidP="00275E1C">
      <w:pPr>
        <w:spacing w:after="0" w:line="240" w:lineRule="auto"/>
        <w:jc w:val="center"/>
        <w:rPr>
          <w:rFonts w:ascii="Times New Roman" w:eastAsia="Times New Roman" w:hAnsi="Times New Roman" w:cs="Times New Roman"/>
          <w:b/>
          <w:sz w:val="26"/>
          <w:szCs w:val="26"/>
          <w:lang w:val="uk-UA" w:eastAsia="ru-RU"/>
        </w:rPr>
      </w:pPr>
      <w:r w:rsidRPr="00275E1C">
        <w:rPr>
          <w:rFonts w:ascii="Times New Roman" w:eastAsia="Times New Roman" w:hAnsi="Times New Roman" w:cs="Times New Roman"/>
          <w:b/>
          <w:sz w:val="26"/>
          <w:szCs w:val="26"/>
          <w:lang w:val="uk-UA" w:eastAsia="ru-RU"/>
        </w:rPr>
        <w:t>«</w:t>
      </w:r>
      <w:r w:rsidRPr="00275E1C">
        <w:rPr>
          <w:rFonts w:ascii="Times New Roman" w:eastAsia="Times New Roman" w:hAnsi="Times New Roman" w:cs="Times New Roman"/>
          <w:b/>
          <w:spacing w:val="20"/>
          <w:sz w:val="26"/>
          <w:szCs w:val="26"/>
          <w:lang w:val="uk-UA" w:eastAsia="ru-RU"/>
        </w:rPr>
        <w:t>СІВЕРЩИНА В ІСТОРІЇ УКРАЇНИ</w:t>
      </w:r>
      <w:r w:rsidRPr="00275E1C">
        <w:rPr>
          <w:rFonts w:ascii="Times New Roman" w:eastAsia="Times New Roman" w:hAnsi="Times New Roman" w:cs="Times New Roman"/>
          <w:b/>
          <w:sz w:val="26"/>
          <w:szCs w:val="26"/>
          <w:lang w:val="uk-UA" w:eastAsia="ru-RU"/>
        </w:rPr>
        <w:t>»</w:t>
      </w:r>
    </w:p>
    <w:p w14:paraId="0E7149C4" w14:textId="77777777" w:rsidR="00275E1C" w:rsidRPr="00275E1C" w:rsidRDefault="00275E1C" w:rsidP="00275E1C">
      <w:pPr>
        <w:spacing w:after="0" w:line="240" w:lineRule="auto"/>
        <w:jc w:val="both"/>
        <w:rPr>
          <w:rFonts w:ascii="Times New Roman" w:eastAsia="Times New Roman" w:hAnsi="Times New Roman" w:cs="Times New Roman"/>
          <w:b/>
          <w:sz w:val="26"/>
          <w:szCs w:val="26"/>
          <w:lang w:eastAsia="ru-RU"/>
        </w:rPr>
      </w:pPr>
    </w:p>
    <w:p w14:paraId="5A7124F9" w14:textId="77777777" w:rsidR="00275E1C" w:rsidRPr="00275E1C" w:rsidRDefault="00275E1C" w:rsidP="00275E1C">
      <w:pPr>
        <w:spacing w:after="0" w:line="240" w:lineRule="auto"/>
        <w:ind w:firstLine="720"/>
        <w:jc w:val="both"/>
        <w:rPr>
          <w:rFonts w:ascii="Times New Roman" w:eastAsia="Times New Roman" w:hAnsi="Times New Roman" w:cs="Times New Roman"/>
          <w:sz w:val="26"/>
          <w:szCs w:val="26"/>
          <w:lang w:eastAsia="ru-RU"/>
        </w:rPr>
      </w:pPr>
      <w:r w:rsidRPr="00275E1C">
        <w:rPr>
          <w:rFonts w:ascii="Times New Roman" w:eastAsia="Times New Roman" w:hAnsi="Times New Roman" w:cs="Times New Roman"/>
          <w:sz w:val="26"/>
          <w:szCs w:val="26"/>
          <w:lang w:val="uk-UA" w:eastAsia="ru-RU"/>
        </w:rPr>
        <w:t>Тематичні напрями роботи конференції:</w:t>
      </w:r>
      <w:r w:rsidRPr="00275E1C">
        <w:rPr>
          <w:rFonts w:ascii="Times New Roman" w:eastAsia="Times New Roman" w:hAnsi="Times New Roman" w:cs="Times New Roman"/>
          <w:sz w:val="26"/>
          <w:szCs w:val="26"/>
          <w:lang w:eastAsia="ru-RU"/>
        </w:rPr>
        <w:t xml:space="preserve"> </w:t>
      </w:r>
    </w:p>
    <w:p w14:paraId="41A449AF" w14:textId="77777777" w:rsidR="00275E1C" w:rsidRPr="00275E1C" w:rsidRDefault="00275E1C" w:rsidP="00275E1C">
      <w:pPr>
        <w:spacing w:after="0" w:line="240" w:lineRule="auto"/>
        <w:ind w:firstLine="720"/>
        <w:jc w:val="both"/>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 археологічні дослідження на території Сіверщини;</w:t>
      </w:r>
    </w:p>
    <w:p w14:paraId="56ABA79F" w14:textId="77777777" w:rsidR="00275E1C" w:rsidRPr="00275E1C" w:rsidRDefault="00275E1C" w:rsidP="00275E1C">
      <w:pPr>
        <w:spacing w:after="0" w:line="240" w:lineRule="auto"/>
        <w:ind w:firstLine="720"/>
        <w:jc w:val="both"/>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 xml:space="preserve">– землі Сіверщини </w:t>
      </w:r>
      <w:proofErr w:type="spellStart"/>
      <w:r w:rsidRPr="00275E1C">
        <w:rPr>
          <w:rFonts w:ascii="Times New Roman" w:eastAsia="Times New Roman" w:hAnsi="Times New Roman" w:cs="Times New Roman"/>
          <w:sz w:val="26"/>
          <w:szCs w:val="26"/>
          <w:lang w:val="uk-UA" w:eastAsia="ru-RU"/>
        </w:rPr>
        <w:t>києворуської</w:t>
      </w:r>
      <w:proofErr w:type="spellEnd"/>
      <w:r w:rsidRPr="00275E1C">
        <w:rPr>
          <w:rFonts w:ascii="Times New Roman" w:eastAsia="Times New Roman" w:hAnsi="Times New Roman" w:cs="Times New Roman"/>
          <w:sz w:val="26"/>
          <w:szCs w:val="26"/>
          <w:lang w:val="uk-UA" w:eastAsia="ru-RU"/>
        </w:rPr>
        <w:t xml:space="preserve"> доби та </w:t>
      </w:r>
      <w:proofErr w:type="spellStart"/>
      <w:r w:rsidRPr="00275E1C">
        <w:rPr>
          <w:rFonts w:ascii="Times New Roman" w:eastAsia="Times New Roman" w:hAnsi="Times New Roman" w:cs="Times New Roman"/>
          <w:sz w:val="26"/>
          <w:szCs w:val="26"/>
          <w:lang w:val="uk-UA" w:eastAsia="ru-RU"/>
        </w:rPr>
        <w:t>ранньомодерного</w:t>
      </w:r>
      <w:proofErr w:type="spellEnd"/>
      <w:r w:rsidRPr="00275E1C">
        <w:rPr>
          <w:rFonts w:ascii="Times New Roman" w:eastAsia="Times New Roman" w:hAnsi="Times New Roman" w:cs="Times New Roman"/>
          <w:sz w:val="26"/>
          <w:szCs w:val="26"/>
          <w:lang w:val="uk-UA" w:eastAsia="ru-RU"/>
        </w:rPr>
        <w:t xml:space="preserve"> часу;</w:t>
      </w:r>
    </w:p>
    <w:p w14:paraId="124A71EE" w14:textId="77777777" w:rsidR="00275E1C" w:rsidRPr="00275E1C" w:rsidRDefault="00275E1C" w:rsidP="00275E1C">
      <w:pPr>
        <w:spacing w:after="0" w:line="240" w:lineRule="auto"/>
        <w:ind w:firstLine="720"/>
        <w:jc w:val="both"/>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 Сіверщина в добу Гетьманщини;</w:t>
      </w:r>
    </w:p>
    <w:p w14:paraId="4D0171E8" w14:textId="77777777" w:rsidR="00275E1C" w:rsidRPr="00275E1C" w:rsidRDefault="00275E1C" w:rsidP="00275E1C">
      <w:pPr>
        <w:spacing w:after="0" w:line="240" w:lineRule="auto"/>
        <w:ind w:firstLine="720"/>
        <w:jc w:val="both"/>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 історико-культурний розвиток Сіверщини у ХІХ – на початку ХХІ ст.;</w:t>
      </w:r>
    </w:p>
    <w:p w14:paraId="4B7B9ED5" w14:textId="77777777" w:rsidR="00275E1C" w:rsidRPr="00275E1C" w:rsidRDefault="00275E1C" w:rsidP="00275E1C">
      <w:pPr>
        <w:spacing w:after="0" w:line="240" w:lineRule="auto"/>
        <w:ind w:firstLine="720"/>
        <w:jc w:val="both"/>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 xml:space="preserve">– розвиток музейної та </w:t>
      </w:r>
      <w:proofErr w:type="spellStart"/>
      <w:r w:rsidRPr="00275E1C">
        <w:rPr>
          <w:rFonts w:ascii="Times New Roman" w:eastAsia="Times New Roman" w:hAnsi="Times New Roman" w:cs="Times New Roman"/>
          <w:sz w:val="26"/>
          <w:szCs w:val="26"/>
          <w:lang w:val="uk-UA" w:eastAsia="ru-RU"/>
        </w:rPr>
        <w:t>пам’яткоохоронної</w:t>
      </w:r>
      <w:proofErr w:type="spellEnd"/>
      <w:r w:rsidRPr="00275E1C">
        <w:rPr>
          <w:rFonts w:ascii="Times New Roman" w:eastAsia="Times New Roman" w:hAnsi="Times New Roman" w:cs="Times New Roman"/>
          <w:sz w:val="26"/>
          <w:szCs w:val="26"/>
          <w:lang w:val="uk-UA" w:eastAsia="ru-RU"/>
        </w:rPr>
        <w:t xml:space="preserve"> справи в Україні;</w:t>
      </w:r>
    </w:p>
    <w:p w14:paraId="60892B24" w14:textId="77777777" w:rsidR="00275E1C" w:rsidRPr="00275E1C" w:rsidRDefault="00275E1C" w:rsidP="00275E1C">
      <w:pPr>
        <w:spacing w:after="0" w:line="240" w:lineRule="auto"/>
        <w:ind w:firstLine="720"/>
        <w:jc w:val="both"/>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 проблеми збереження культурної спадщини у заповідниках.</w:t>
      </w:r>
    </w:p>
    <w:p w14:paraId="75044BD9" w14:textId="2F79622F" w:rsidR="00CD482D" w:rsidRPr="00FD615A" w:rsidRDefault="00FD615A" w:rsidP="006F18CD">
      <w:pPr>
        <w:spacing w:after="0" w:line="240" w:lineRule="auto"/>
        <w:ind w:firstLine="720"/>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 xml:space="preserve">Конференція проходитиме у змішаному форматі </w:t>
      </w:r>
      <w:r w:rsidRPr="00FD615A">
        <w:rPr>
          <w:rFonts w:ascii="Times New Roman" w:eastAsia="Times New Roman" w:hAnsi="Times New Roman" w:cs="Times New Roman"/>
          <w:b/>
          <w:sz w:val="26"/>
          <w:szCs w:val="26"/>
          <w:lang w:val="uk-UA" w:eastAsia="ru-RU"/>
        </w:rPr>
        <w:t>18 вересня 202</w:t>
      </w:r>
      <w:r w:rsidR="008B7A48">
        <w:rPr>
          <w:rFonts w:ascii="Times New Roman" w:eastAsia="Times New Roman" w:hAnsi="Times New Roman" w:cs="Times New Roman"/>
          <w:b/>
          <w:sz w:val="26"/>
          <w:szCs w:val="26"/>
          <w:lang w:val="uk-UA" w:eastAsia="ru-RU"/>
        </w:rPr>
        <w:t>5</w:t>
      </w:r>
      <w:r w:rsidRPr="00FD615A">
        <w:rPr>
          <w:rFonts w:ascii="Times New Roman" w:eastAsia="Times New Roman" w:hAnsi="Times New Roman" w:cs="Times New Roman"/>
          <w:b/>
          <w:sz w:val="26"/>
          <w:szCs w:val="26"/>
          <w:lang w:val="uk-UA" w:eastAsia="ru-RU"/>
        </w:rPr>
        <w:t xml:space="preserve"> р.</w:t>
      </w:r>
      <w:r>
        <w:rPr>
          <w:rFonts w:ascii="Times New Roman" w:eastAsia="Times New Roman" w:hAnsi="Times New Roman" w:cs="Times New Roman"/>
          <w:b/>
          <w:sz w:val="26"/>
          <w:szCs w:val="26"/>
          <w:lang w:val="uk-UA" w:eastAsia="ru-RU"/>
        </w:rPr>
        <w:t xml:space="preserve"> </w:t>
      </w:r>
    </w:p>
    <w:p w14:paraId="5D13480C" w14:textId="1A83DE5A" w:rsidR="00275E1C" w:rsidRDefault="00275E1C" w:rsidP="006F18CD">
      <w:pPr>
        <w:spacing w:after="0" w:line="240" w:lineRule="auto"/>
        <w:ind w:firstLine="720"/>
        <w:jc w:val="both"/>
        <w:rPr>
          <w:rFonts w:ascii="Times New Roman" w:eastAsia="Times New Roman" w:hAnsi="Times New Roman" w:cs="Times New Roman"/>
          <w:b/>
          <w:sz w:val="26"/>
          <w:szCs w:val="26"/>
          <w:lang w:val="uk-UA" w:eastAsia="ru-RU"/>
        </w:rPr>
      </w:pPr>
      <w:r w:rsidRPr="00275E1C">
        <w:rPr>
          <w:rFonts w:ascii="Times New Roman" w:eastAsia="Times New Roman" w:hAnsi="Times New Roman" w:cs="Times New Roman"/>
          <w:sz w:val="26"/>
          <w:szCs w:val="26"/>
          <w:lang w:val="uk-UA" w:eastAsia="ru-RU"/>
        </w:rPr>
        <w:t xml:space="preserve">Оргкомітет приймає </w:t>
      </w:r>
      <w:r w:rsidRPr="00275E1C">
        <w:rPr>
          <w:rFonts w:ascii="Times New Roman" w:eastAsia="Times New Roman" w:hAnsi="Times New Roman" w:cs="Times New Roman"/>
          <w:b/>
          <w:sz w:val="26"/>
          <w:szCs w:val="26"/>
          <w:lang w:val="uk-UA" w:eastAsia="ru-RU"/>
        </w:rPr>
        <w:t xml:space="preserve">до </w:t>
      </w:r>
      <w:r w:rsidR="00FD615A">
        <w:rPr>
          <w:rFonts w:ascii="Times New Roman" w:eastAsia="Times New Roman" w:hAnsi="Times New Roman" w:cs="Times New Roman"/>
          <w:b/>
          <w:sz w:val="26"/>
          <w:szCs w:val="26"/>
          <w:lang w:val="uk-UA" w:eastAsia="ru-RU"/>
        </w:rPr>
        <w:t>0</w:t>
      </w:r>
      <w:r w:rsidRPr="00275E1C">
        <w:rPr>
          <w:rFonts w:ascii="Times New Roman" w:eastAsia="Times New Roman" w:hAnsi="Times New Roman" w:cs="Times New Roman"/>
          <w:b/>
          <w:sz w:val="26"/>
          <w:szCs w:val="26"/>
          <w:lang w:val="uk-UA" w:eastAsia="ru-RU"/>
        </w:rPr>
        <w:t xml:space="preserve">1 </w:t>
      </w:r>
      <w:r w:rsidR="00FD615A">
        <w:rPr>
          <w:rFonts w:ascii="Times New Roman" w:eastAsia="Times New Roman" w:hAnsi="Times New Roman" w:cs="Times New Roman"/>
          <w:b/>
          <w:sz w:val="26"/>
          <w:szCs w:val="26"/>
          <w:lang w:val="uk-UA" w:eastAsia="ru-RU"/>
        </w:rPr>
        <w:t>квітня</w:t>
      </w:r>
      <w:r w:rsidRPr="00275E1C">
        <w:rPr>
          <w:rFonts w:ascii="Times New Roman" w:eastAsia="Times New Roman" w:hAnsi="Times New Roman" w:cs="Times New Roman"/>
          <w:b/>
          <w:sz w:val="26"/>
          <w:szCs w:val="26"/>
          <w:lang w:val="uk-UA" w:eastAsia="ru-RU"/>
        </w:rPr>
        <w:t xml:space="preserve"> 202</w:t>
      </w:r>
      <w:r w:rsidR="008B7A48">
        <w:rPr>
          <w:rFonts w:ascii="Times New Roman" w:eastAsia="Times New Roman" w:hAnsi="Times New Roman" w:cs="Times New Roman"/>
          <w:b/>
          <w:sz w:val="26"/>
          <w:szCs w:val="26"/>
          <w:lang w:val="uk-UA" w:eastAsia="ru-RU"/>
        </w:rPr>
        <w:t>5</w:t>
      </w:r>
      <w:r w:rsidRPr="00275E1C">
        <w:rPr>
          <w:rFonts w:ascii="Times New Roman" w:eastAsia="Times New Roman" w:hAnsi="Times New Roman" w:cs="Times New Roman"/>
          <w:b/>
          <w:sz w:val="26"/>
          <w:szCs w:val="26"/>
          <w:lang w:val="uk-UA" w:eastAsia="ru-RU"/>
        </w:rPr>
        <w:t xml:space="preserve"> р.</w:t>
      </w:r>
      <w:r w:rsidR="008F10A3">
        <w:rPr>
          <w:rFonts w:ascii="Times New Roman" w:eastAsia="Times New Roman" w:hAnsi="Times New Roman" w:cs="Times New Roman"/>
          <w:b/>
          <w:sz w:val="26"/>
          <w:szCs w:val="26"/>
          <w:lang w:val="uk-UA" w:eastAsia="ru-RU"/>
        </w:rPr>
        <w:t xml:space="preserve"> заявки</w:t>
      </w:r>
      <w:r w:rsidR="00CD4EBC">
        <w:rPr>
          <w:rFonts w:ascii="Times New Roman" w:eastAsia="Times New Roman" w:hAnsi="Times New Roman" w:cs="Times New Roman"/>
          <w:b/>
          <w:sz w:val="26"/>
          <w:szCs w:val="26"/>
          <w:lang w:val="uk-UA" w:eastAsia="ru-RU"/>
        </w:rPr>
        <w:t xml:space="preserve"> </w:t>
      </w:r>
      <w:r w:rsidR="00CD4EBC" w:rsidRPr="00FD615A">
        <w:rPr>
          <w:rFonts w:ascii="Times New Roman" w:eastAsia="Times New Roman" w:hAnsi="Times New Roman" w:cs="Times New Roman"/>
          <w:sz w:val="26"/>
          <w:szCs w:val="26"/>
          <w:lang w:val="uk-UA" w:eastAsia="ru-RU"/>
        </w:rPr>
        <w:t>на участь у конференції</w:t>
      </w:r>
      <w:r w:rsidR="008F10A3" w:rsidRPr="00FD615A">
        <w:rPr>
          <w:rFonts w:ascii="Times New Roman" w:eastAsia="Times New Roman" w:hAnsi="Times New Roman" w:cs="Times New Roman"/>
          <w:sz w:val="26"/>
          <w:szCs w:val="26"/>
          <w:lang w:val="uk-UA" w:eastAsia="ru-RU"/>
        </w:rPr>
        <w:t xml:space="preserve"> та</w:t>
      </w:r>
      <w:r w:rsidRPr="00275E1C">
        <w:rPr>
          <w:rFonts w:ascii="Times New Roman" w:eastAsia="Times New Roman" w:hAnsi="Times New Roman" w:cs="Times New Roman"/>
          <w:b/>
          <w:sz w:val="26"/>
          <w:szCs w:val="26"/>
          <w:lang w:val="uk-UA" w:eastAsia="ru-RU"/>
        </w:rPr>
        <w:t xml:space="preserve"> </w:t>
      </w:r>
      <w:r w:rsidR="00FD615A">
        <w:rPr>
          <w:rFonts w:ascii="Times New Roman" w:eastAsia="Times New Roman" w:hAnsi="Times New Roman" w:cs="Times New Roman"/>
          <w:b/>
          <w:sz w:val="26"/>
          <w:szCs w:val="26"/>
          <w:lang w:val="uk-UA" w:eastAsia="ru-RU"/>
        </w:rPr>
        <w:t>до 1 травня 202</w:t>
      </w:r>
      <w:r w:rsidR="008B7A48">
        <w:rPr>
          <w:rFonts w:ascii="Times New Roman" w:eastAsia="Times New Roman" w:hAnsi="Times New Roman" w:cs="Times New Roman"/>
          <w:b/>
          <w:sz w:val="26"/>
          <w:szCs w:val="26"/>
          <w:lang w:val="uk-UA" w:eastAsia="ru-RU"/>
        </w:rPr>
        <w:t>5</w:t>
      </w:r>
      <w:r w:rsidR="00FD615A">
        <w:rPr>
          <w:rFonts w:ascii="Times New Roman" w:eastAsia="Times New Roman" w:hAnsi="Times New Roman" w:cs="Times New Roman"/>
          <w:b/>
          <w:sz w:val="26"/>
          <w:szCs w:val="26"/>
          <w:lang w:val="uk-UA" w:eastAsia="ru-RU"/>
        </w:rPr>
        <w:t xml:space="preserve"> р. </w:t>
      </w:r>
      <w:r w:rsidRPr="00FD615A">
        <w:rPr>
          <w:rFonts w:ascii="Times New Roman" w:eastAsia="Times New Roman" w:hAnsi="Times New Roman" w:cs="Times New Roman"/>
          <w:sz w:val="26"/>
          <w:szCs w:val="26"/>
          <w:lang w:val="uk-UA" w:eastAsia="ru-RU"/>
        </w:rPr>
        <w:t>тексти статей за темою власних наукових досліджень</w:t>
      </w:r>
      <w:r w:rsidRPr="00275E1C">
        <w:rPr>
          <w:rFonts w:ascii="Times New Roman" w:eastAsia="Times New Roman" w:hAnsi="Times New Roman" w:cs="Times New Roman"/>
          <w:b/>
          <w:sz w:val="26"/>
          <w:szCs w:val="26"/>
          <w:lang w:val="uk-UA" w:eastAsia="ru-RU"/>
        </w:rPr>
        <w:t>.</w:t>
      </w:r>
      <w:r w:rsidR="00FD615A">
        <w:rPr>
          <w:rFonts w:ascii="Times New Roman" w:eastAsia="Times New Roman" w:hAnsi="Times New Roman" w:cs="Times New Roman"/>
          <w:b/>
          <w:sz w:val="26"/>
          <w:szCs w:val="26"/>
          <w:lang w:val="uk-UA" w:eastAsia="ru-RU"/>
        </w:rPr>
        <w:t xml:space="preserve"> </w:t>
      </w:r>
    </w:p>
    <w:p w14:paraId="6219536D" w14:textId="77777777" w:rsidR="006F0F82" w:rsidRPr="007F5450" w:rsidRDefault="006F0F82" w:rsidP="006F0F82">
      <w:pPr>
        <w:spacing w:after="0" w:line="240" w:lineRule="auto"/>
        <w:ind w:firstLine="720"/>
        <w:jc w:val="both"/>
        <w:rPr>
          <w:rFonts w:ascii="Times New Roman" w:eastAsia="Times New Roman" w:hAnsi="Times New Roman" w:cs="Times New Roman"/>
          <w:sz w:val="26"/>
          <w:szCs w:val="26"/>
          <w:lang w:val="uk-UA" w:eastAsia="ru-RU"/>
        </w:rPr>
      </w:pPr>
      <w:r w:rsidRPr="007F5450">
        <w:rPr>
          <w:rFonts w:ascii="Times New Roman CYR" w:hAnsi="Times New Roman CYR" w:cs="Times New Roman CYR"/>
          <w:bCs/>
          <w:iCs/>
          <w:sz w:val="26"/>
          <w:szCs w:val="26"/>
          <w:lang w:val="uk-UA"/>
        </w:rPr>
        <w:t>Можлива заочна участь</w:t>
      </w:r>
      <w:r w:rsidRPr="007F5450">
        <w:rPr>
          <w:rFonts w:ascii="Times New Roman CYR" w:hAnsi="Times New Roman CYR" w:cs="Times New Roman CYR"/>
          <w:bCs/>
          <w:sz w:val="26"/>
          <w:szCs w:val="26"/>
          <w:lang w:val="uk-UA"/>
        </w:rPr>
        <w:t xml:space="preserve"> у роботі конференції – лише друк матеріалів, а також </w:t>
      </w:r>
      <w:r w:rsidRPr="007F5450">
        <w:rPr>
          <w:rFonts w:ascii="Times New Roman CYR" w:hAnsi="Times New Roman CYR" w:cs="Times New Roman CYR"/>
          <w:bCs/>
          <w:iCs/>
          <w:sz w:val="26"/>
          <w:szCs w:val="26"/>
          <w:lang w:val="uk-UA"/>
        </w:rPr>
        <w:t>участь без публікації матеріалів</w:t>
      </w:r>
      <w:r w:rsidRPr="007F5450">
        <w:rPr>
          <w:rFonts w:ascii="Times New Roman CYR" w:hAnsi="Times New Roman CYR" w:cs="Times New Roman CYR"/>
          <w:bCs/>
          <w:sz w:val="26"/>
          <w:szCs w:val="26"/>
          <w:lang w:val="uk-UA"/>
        </w:rPr>
        <w:t xml:space="preserve"> – за заявленою темою доповіді чи повідомлення</w:t>
      </w:r>
      <w:r>
        <w:rPr>
          <w:rFonts w:ascii="Times New Roman CYR" w:hAnsi="Times New Roman CYR" w:cs="Times New Roman CYR"/>
          <w:bCs/>
          <w:sz w:val="26"/>
          <w:szCs w:val="26"/>
          <w:lang w:val="uk-UA"/>
        </w:rPr>
        <w:t>.</w:t>
      </w:r>
    </w:p>
    <w:p w14:paraId="13243669" w14:textId="214A8995" w:rsidR="007F5450" w:rsidRDefault="00275E1C" w:rsidP="00275E1C">
      <w:pPr>
        <w:spacing w:after="0" w:line="240" w:lineRule="auto"/>
        <w:ind w:firstLine="720"/>
        <w:jc w:val="both"/>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Тексти</w:t>
      </w:r>
      <w:r w:rsidR="006F0F82">
        <w:rPr>
          <w:rFonts w:ascii="Times New Roman" w:eastAsia="Times New Roman" w:hAnsi="Times New Roman" w:cs="Times New Roman"/>
          <w:sz w:val="26"/>
          <w:szCs w:val="26"/>
          <w:lang w:val="uk-UA" w:eastAsia="ru-RU"/>
        </w:rPr>
        <w:t xml:space="preserve"> для друку</w:t>
      </w:r>
      <w:r w:rsidRPr="00275E1C">
        <w:rPr>
          <w:rFonts w:ascii="Times New Roman" w:eastAsia="Times New Roman" w:hAnsi="Times New Roman" w:cs="Times New Roman"/>
          <w:sz w:val="26"/>
          <w:szCs w:val="26"/>
          <w:lang w:val="uk-UA" w:eastAsia="ru-RU"/>
        </w:rPr>
        <w:t>, оформлені без дотримання вимог (додаються) і надані після зазначеного терміну, будуть автоматично відхилятися</w:t>
      </w:r>
      <w:r w:rsidRPr="00FD615A">
        <w:rPr>
          <w:rFonts w:ascii="Times New Roman" w:eastAsia="Times New Roman" w:hAnsi="Times New Roman" w:cs="Times New Roman"/>
          <w:sz w:val="26"/>
          <w:szCs w:val="26"/>
          <w:lang w:val="uk-UA" w:eastAsia="ru-RU"/>
        </w:rPr>
        <w:t xml:space="preserve">. </w:t>
      </w:r>
    </w:p>
    <w:p w14:paraId="504DF607" w14:textId="189801A5" w:rsidR="006F0F82" w:rsidRDefault="00275E1C" w:rsidP="00275E1C">
      <w:pPr>
        <w:spacing w:after="0" w:line="240" w:lineRule="auto"/>
        <w:ind w:firstLine="720"/>
        <w:jc w:val="both"/>
        <w:rPr>
          <w:rFonts w:ascii="Times New Roman" w:eastAsia="Times New Roman" w:hAnsi="Times New Roman" w:cs="Times New Roman"/>
          <w:b/>
          <w:sz w:val="26"/>
          <w:szCs w:val="26"/>
          <w:lang w:val="uk-UA" w:eastAsia="uk-UA"/>
        </w:rPr>
      </w:pPr>
      <w:r w:rsidRPr="00275E1C">
        <w:rPr>
          <w:rFonts w:ascii="Times New Roman" w:eastAsia="Times New Roman" w:hAnsi="Times New Roman" w:cs="Times New Roman"/>
          <w:sz w:val="26"/>
          <w:szCs w:val="26"/>
          <w:lang w:val="uk-UA" w:eastAsia="uk-UA"/>
        </w:rPr>
        <w:t xml:space="preserve">Редакційна колегія збірника залишає за собою право відбору статей для включення їх до збірника «Сіверщина в історії України» </w:t>
      </w:r>
      <w:r w:rsidR="00614B6A">
        <w:rPr>
          <w:rFonts w:ascii="Times New Roman" w:eastAsia="Times New Roman" w:hAnsi="Times New Roman" w:cs="Times New Roman"/>
          <w:sz w:val="26"/>
          <w:szCs w:val="26"/>
          <w:lang w:val="uk-UA" w:eastAsia="uk-UA"/>
        </w:rPr>
        <w:t>(</w:t>
      </w:r>
      <w:proofErr w:type="spellStart"/>
      <w:r w:rsidR="00614B6A">
        <w:rPr>
          <w:rFonts w:ascii="Times New Roman" w:eastAsia="Times New Roman" w:hAnsi="Times New Roman" w:cs="Times New Roman"/>
          <w:sz w:val="26"/>
          <w:szCs w:val="26"/>
          <w:lang w:val="uk-UA" w:eastAsia="uk-UA"/>
        </w:rPr>
        <w:t>Вип</w:t>
      </w:r>
      <w:proofErr w:type="spellEnd"/>
      <w:r w:rsidR="00614B6A">
        <w:rPr>
          <w:rFonts w:ascii="Times New Roman" w:eastAsia="Times New Roman" w:hAnsi="Times New Roman" w:cs="Times New Roman"/>
          <w:sz w:val="26"/>
          <w:szCs w:val="26"/>
          <w:lang w:val="uk-UA" w:eastAsia="uk-UA"/>
        </w:rPr>
        <w:t>. № 1</w:t>
      </w:r>
      <w:r w:rsidR="00AA20CA">
        <w:rPr>
          <w:rFonts w:ascii="Times New Roman" w:eastAsia="Times New Roman" w:hAnsi="Times New Roman" w:cs="Times New Roman"/>
          <w:sz w:val="26"/>
          <w:szCs w:val="26"/>
          <w:lang w:val="uk-UA" w:eastAsia="uk-UA"/>
        </w:rPr>
        <w:t>8</w:t>
      </w:r>
      <w:r w:rsidR="00614B6A">
        <w:rPr>
          <w:rFonts w:ascii="Times New Roman" w:eastAsia="Times New Roman" w:hAnsi="Times New Roman" w:cs="Times New Roman"/>
          <w:sz w:val="26"/>
          <w:szCs w:val="26"/>
          <w:lang w:val="uk-UA" w:eastAsia="uk-UA"/>
        </w:rPr>
        <w:t>, 202</w:t>
      </w:r>
      <w:r w:rsidR="00AA20CA">
        <w:rPr>
          <w:rFonts w:ascii="Times New Roman" w:eastAsia="Times New Roman" w:hAnsi="Times New Roman" w:cs="Times New Roman"/>
          <w:sz w:val="26"/>
          <w:szCs w:val="26"/>
          <w:lang w:val="uk-UA" w:eastAsia="uk-UA"/>
        </w:rPr>
        <w:t>5</w:t>
      </w:r>
      <w:r w:rsidR="00614B6A">
        <w:rPr>
          <w:rFonts w:ascii="Times New Roman" w:eastAsia="Times New Roman" w:hAnsi="Times New Roman" w:cs="Times New Roman"/>
          <w:sz w:val="26"/>
          <w:szCs w:val="26"/>
          <w:lang w:val="uk-UA" w:eastAsia="uk-UA"/>
        </w:rPr>
        <w:t xml:space="preserve"> р.) </w:t>
      </w:r>
      <w:r w:rsidRPr="00275E1C">
        <w:rPr>
          <w:rFonts w:ascii="Times New Roman" w:eastAsia="Times New Roman" w:hAnsi="Times New Roman" w:cs="Times New Roman"/>
          <w:sz w:val="26"/>
          <w:szCs w:val="26"/>
          <w:lang w:val="uk-UA" w:eastAsia="uk-UA"/>
        </w:rPr>
        <w:t>та до програми конференції виключно виходячи з тематики.</w:t>
      </w:r>
      <w:r w:rsidRPr="00275E1C">
        <w:rPr>
          <w:rFonts w:ascii="Times New Roman" w:eastAsia="Times New Roman" w:hAnsi="Times New Roman" w:cs="Times New Roman"/>
          <w:b/>
          <w:sz w:val="26"/>
          <w:szCs w:val="26"/>
          <w:lang w:val="uk-UA" w:eastAsia="uk-UA"/>
        </w:rPr>
        <w:t xml:space="preserve"> </w:t>
      </w:r>
    </w:p>
    <w:p w14:paraId="537013DF" w14:textId="48CBDF9A" w:rsidR="00FD615A" w:rsidRPr="00FD615A" w:rsidRDefault="00FD615A" w:rsidP="00275E1C">
      <w:pPr>
        <w:spacing w:after="0" w:line="240" w:lineRule="auto"/>
        <w:ind w:firstLine="720"/>
        <w:jc w:val="both"/>
        <w:rPr>
          <w:rFonts w:ascii="Times New Roman CYR" w:hAnsi="Times New Roman CYR" w:cs="Times New Roman CYR"/>
          <w:spacing w:val="-2"/>
          <w:lang w:val="uk-UA"/>
        </w:rPr>
      </w:pPr>
      <w:r w:rsidRPr="00FD615A">
        <w:rPr>
          <w:rFonts w:ascii="Times New Roman" w:eastAsia="Times New Roman" w:hAnsi="Times New Roman" w:cs="Times New Roman"/>
          <w:sz w:val="26"/>
          <w:szCs w:val="26"/>
          <w:lang w:val="uk-UA" w:eastAsia="uk-UA"/>
        </w:rPr>
        <w:t xml:space="preserve">Збірник </w:t>
      </w:r>
      <w:r w:rsidRPr="00FD615A">
        <w:rPr>
          <w:rFonts w:ascii="Times New Roman CYR" w:hAnsi="Times New Roman CYR" w:cs="Times New Roman CYR"/>
          <w:spacing w:val="-2"/>
          <w:sz w:val="26"/>
          <w:szCs w:val="26"/>
          <w:lang w:val="uk-UA"/>
        </w:rPr>
        <w:t>буде надруковано й розіслано учасникам до початку роботи конференції</w:t>
      </w:r>
      <w:r w:rsidRPr="00FD615A">
        <w:rPr>
          <w:rFonts w:ascii="Times New Roman CYR" w:hAnsi="Times New Roman CYR" w:cs="Times New Roman CYR"/>
          <w:spacing w:val="-2"/>
          <w:lang w:val="uk-UA"/>
        </w:rPr>
        <w:t>.</w:t>
      </w:r>
    </w:p>
    <w:p w14:paraId="111CCB9A" w14:textId="3277D998" w:rsidR="007F5450" w:rsidRDefault="006F0F82" w:rsidP="007F5450">
      <w:pPr>
        <w:spacing w:after="0" w:line="240" w:lineRule="auto"/>
        <w:ind w:firstLine="72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Його в</w:t>
      </w:r>
      <w:r w:rsidR="007F5450" w:rsidRPr="00FD615A">
        <w:rPr>
          <w:rFonts w:ascii="Times New Roman CYR" w:hAnsi="Times New Roman CYR" w:cs="Times New Roman CYR"/>
          <w:bCs/>
          <w:iCs/>
          <w:sz w:val="26"/>
          <w:szCs w:val="26"/>
          <w:lang w:val="uk-UA"/>
        </w:rPr>
        <w:t>идання наразі можливе лише за умови солідарного фінансування авторами</w:t>
      </w:r>
      <w:r>
        <w:rPr>
          <w:rFonts w:ascii="Times New Roman CYR" w:hAnsi="Times New Roman CYR" w:cs="Times New Roman CYR"/>
          <w:bCs/>
          <w:iCs/>
          <w:sz w:val="26"/>
          <w:szCs w:val="26"/>
          <w:lang w:val="uk-UA"/>
        </w:rPr>
        <w:t xml:space="preserve"> публікацій</w:t>
      </w:r>
      <w:r w:rsidR="007F5450">
        <w:rPr>
          <w:rFonts w:ascii="Times New Roman CYR" w:hAnsi="Times New Roman CYR" w:cs="Times New Roman CYR"/>
          <w:bCs/>
          <w:iCs/>
          <w:sz w:val="26"/>
          <w:szCs w:val="26"/>
          <w:lang w:val="uk-UA"/>
        </w:rPr>
        <w:t>.</w:t>
      </w:r>
      <w:r w:rsidR="007F5450" w:rsidRPr="00FD615A">
        <w:rPr>
          <w:rFonts w:ascii="Times New Roman CYR" w:hAnsi="Times New Roman CYR" w:cs="Times New Roman CYR"/>
          <w:sz w:val="26"/>
          <w:szCs w:val="26"/>
          <w:lang w:val="uk-UA"/>
        </w:rPr>
        <w:t xml:space="preserve"> </w:t>
      </w:r>
      <w:r w:rsidR="007F5450" w:rsidRPr="00FD615A">
        <w:rPr>
          <w:rFonts w:ascii="Times New Roman" w:eastAsia="Times New Roman" w:hAnsi="Times New Roman" w:cs="Times New Roman"/>
          <w:sz w:val="26"/>
          <w:szCs w:val="26"/>
          <w:lang w:val="uk-UA" w:eastAsia="ru-RU"/>
        </w:rPr>
        <w:t>Про</w:t>
      </w:r>
      <w:r w:rsidR="007F5450" w:rsidRPr="00275E1C">
        <w:rPr>
          <w:rFonts w:ascii="Times New Roman" w:eastAsia="Times New Roman" w:hAnsi="Times New Roman" w:cs="Times New Roman"/>
          <w:sz w:val="26"/>
          <w:szCs w:val="26"/>
          <w:lang w:val="uk-UA" w:eastAsia="ru-RU"/>
        </w:rPr>
        <w:t xml:space="preserve"> розмір видавничого внеску авторського примірника буде повідомлено додатково</w:t>
      </w:r>
      <w:r w:rsidR="007F5450">
        <w:rPr>
          <w:rFonts w:ascii="Times New Roman" w:eastAsia="Times New Roman" w:hAnsi="Times New Roman" w:cs="Times New Roman"/>
          <w:sz w:val="26"/>
          <w:szCs w:val="26"/>
          <w:lang w:val="uk-UA" w:eastAsia="ru-RU"/>
        </w:rPr>
        <w:t xml:space="preserve"> після обрахування вартості </w:t>
      </w:r>
      <w:proofErr w:type="spellStart"/>
      <w:r>
        <w:rPr>
          <w:rFonts w:ascii="Times New Roman" w:eastAsia="Times New Roman" w:hAnsi="Times New Roman" w:cs="Times New Roman"/>
          <w:sz w:val="26"/>
          <w:szCs w:val="26"/>
          <w:lang w:val="uk-UA" w:eastAsia="ru-RU"/>
        </w:rPr>
        <w:t>тиража</w:t>
      </w:r>
      <w:proofErr w:type="spellEnd"/>
      <w:r w:rsidR="007F5450">
        <w:rPr>
          <w:rFonts w:ascii="Times New Roman" w:eastAsia="Times New Roman" w:hAnsi="Times New Roman" w:cs="Times New Roman"/>
          <w:sz w:val="26"/>
          <w:szCs w:val="26"/>
          <w:lang w:val="uk-UA" w:eastAsia="ru-RU"/>
        </w:rPr>
        <w:t xml:space="preserve"> видавцем</w:t>
      </w:r>
      <w:r w:rsidR="007F5450" w:rsidRPr="00275E1C">
        <w:rPr>
          <w:rFonts w:ascii="Times New Roman" w:eastAsia="Times New Roman" w:hAnsi="Times New Roman" w:cs="Times New Roman"/>
          <w:sz w:val="26"/>
          <w:szCs w:val="26"/>
          <w:lang w:val="uk-UA" w:eastAsia="ru-RU"/>
        </w:rPr>
        <w:t>.</w:t>
      </w:r>
    </w:p>
    <w:p w14:paraId="7DB62DA7" w14:textId="18601DA1" w:rsidR="006F0F82" w:rsidRDefault="00275E1C" w:rsidP="00AA20CA">
      <w:pPr>
        <w:spacing w:after="0" w:line="240" w:lineRule="auto"/>
        <w:ind w:firstLine="720"/>
        <w:jc w:val="both"/>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 xml:space="preserve">Заявки та статті приймаються на </w:t>
      </w:r>
      <w:r w:rsidRPr="00275E1C">
        <w:rPr>
          <w:rFonts w:ascii="Times New Roman" w:eastAsia="Times New Roman" w:hAnsi="Times New Roman" w:cs="Times New Roman"/>
          <w:sz w:val="26"/>
          <w:szCs w:val="26"/>
          <w:lang w:val="en-US" w:eastAsia="ru-RU"/>
        </w:rPr>
        <w:t>e</w:t>
      </w:r>
      <w:r w:rsidRPr="00275E1C">
        <w:rPr>
          <w:rFonts w:ascii="Times New Roman" w:eastAsia="Times New Roman" w:hAnsi="Times New Roman" w:cs="Times New Roman"/>
          <w:sz w:val="26"/>
          <w:szCs w:val="26"/>
          <w:lang w:val="uk-UA" w:eastAsia="ru-RU"/>
        </w:rPr>
        <w:t>-</w:t>
      </w:r>
      <w:r w:rsidRPr="00275E1C">
        <w:rPr>
          <w:rFonts w:ascii="Times New Roman" w:eastAsia="Times New Roman" w:hAnsi="Times New Roman" w:cs="Times New Roman"/>
          <w:sz w:val="26"/>
          <w:szCs w:val="26"/>
          <w:lang w:val="en-US" w:eastAsia="ru-RU"/>
        </w:rPr>
        <w:t>mail</w:t>
      </w:r>
      <w:r w:rsidRPr="00275E1C">
        <w:rPr>
          <w:rFonts w:ascii="Times New Roman" w:eastAsia="Times New Roman" w:hAnsi="Times New Roman" w:cs="Times New Roman"/>
          <w:sz w:val="26"/>
          <w:szCs w:val="26"/>
          <w:lang w:val="uk-UA" w:eastAsia="ru-RU"/>
        </w:rPr>
        <w:t xml:space="preserve">: </w:t>
      </w:r>
      <w:hyperlink r:id="rId7" w:history="1">
        <w:r w:rsidR="006F0F82" w:rsidRPr="00E274C4">
          <w:rPr>
            <w:rStyle w:val="a3"/>
            <w:rFonts w:ascii="Times New Roman" w:eastAsia="Times New Roman" w:hAnsi="Times New Roman" w:cs="Times New Roman"/>
            <w:sz w:val="26"/>
            <w:szCs w:val="26"/>
            <w:lang w:val="uk-UA" w:eastAsia="ru-RU"/>
          </w:rPr>
          <w:t>dikz@ukr.net</w:t>
        </w:r>
      </w:hyperlink>
    </w:p>
    <w:p w14:paraId="061CE6EE" w14:textId="77777777" w:rsidR="006F0F82" w:rsidRDefault="006F0F82" w:rsidP="006F0F82">
      <w:pPr>
        <w:spacing w:after="0" w:line="240" w:lineRule="auto"/>
        <w:ind w:firstLine="72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Контактні телефони:</w:t>
      </w:r>
      <w:r w:rsidR="00275E1C" w:rsidRPr="00275E1C">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роб. </w:t>
      </w:r>
      <w:r w:rsidR="00275E1C" w:rsidRPr="00275E1C">
        <w:rPr>
          <w:rFonts w:ascii="Times New Roman" w:eastAsia="Times New Roman" w:hAnsi="Times New Roman" w:cs="Times New Roman"/>
          <w:sz w:val="26"/>
          <w:szCs w:val="26"/>
          <w:lang w:val="uk-UA" w:eastAsia="ru-RU"/>
        </w:rPr>
        <w:t xml:space="preserve">(05444) 2-35-57, </w:t>
      </w:r>
      <w:proofErr w:type="spellStart"/>
      <w:r>
        <w:rPr>
          <w:rFonts w:ascii="Times New Roman" w:eastAsia="Times New Roman" w:hAnsi="Times New Roman" w:cs="Times New Roman"/>
          <w:sz w:val="26"/>
          <w:szCs w:val="26"/>
          <w:lang w:val="uk-UA" w:eastAsia="ru-RU"/>
        </w:rPr>
        <w:t>моб</w:t>
      </w:r>
      <w:proofErr w:type="spellEnd"/>
      <w:r>
        <w:rPr>
          <w:rFonts w:ascii="Times New Roman" w:eastAsia="Times New Roman" w:hAnsi="Times New Roman" w:cs="Times New Roman"/>
          <w:sz w:val="26"/>
          <w:szCs w:val="26"/>
          <w:lang w:val="uk-UA" w:eastAsia="ru-RU"/>
        </w:rPr>
        <w:t xml:space="preserve">. </w:t>
      </w:r>
      <w:r w:rsidR="00275E1C" w:rsidRPr="00275E1C">
        <w:rPr>
          <w:rFonts w:ascii="Times New Roman" w:eastAsia="Times New Roman" w:hAnsi="Times New Roman" w:cs="Times New Roman"/>
          <w:sz w:val="26"/>
          <w:szCs w:val="26"/>
          <w:lang w:val="uk-UA" w:eastAsia="ru-RU"/>
        </w:rPr>
        <w:t>066</w:t>
      </w:r>
      <w:r>
        <w:rPr>
          <w:rFonts w:ascii="Times New Roman" w:eastAsia="Times New Roman" w:hAnsi="Times New Roman" w:cs="Times New Roman"/>
          <w:sz w:val="26"/>
          <w:szCs w:val="26"/>
          <w:lang w:val="uk-UA" w:eastAsia="ru-RU"/>
        </w:rPr>
        <w:t xml:space="preserve"> </w:t>
      </w:r>
      <w:r w:rsidR="00275E1C" w:rsidRPr="00275E1C">
        <w:rPr>
          <w:rFonts w:ascii="Times New Roman" w:eastAsia="Times New Roman" w:hAnsi="Times New Roman" w:cs="Times New Roman"/>
          <w:sz w:val="26"/>
          <w:szCs w:val="26"/>
          <w:lang w:val="uk-UA" w:eastAsia="ru-RU"/>
        </w:rPr>
        <w:t>34 34</w:t>
      </w:r>
      <w:r>
        <w:rPr>
          <w:rFonts w:ascii="Times New Roman" w:eastAsia="Times New Roman" w:hAnsi="Times New Roman" w:cs="Times New Roman"/>
          <w:sz w:val="26"/>
          <w:szCs w:val="26"/>
          <w:lang w:val="uk-UA" w:eastAsia="ru-RU"/>
        </w:rPr>
        <w:t> </w:t>
      </w:r>
      <w:r w:rsidR="00275E1C" w:rsidRPr="00275E1C">
        <w:rPr>
          <w:rFonts w:ascii="Times New Roman" w:eastAsia="Times New Roman" w:hAnsi="Times New Roman" w:cs="Times New Roman"/>
          <w:sz w:val="26"/>
          <w:szCs w:val="26"/>
          <w:lang w:val="uk-UA" w:eastAsia="ru-RU"/>
        </w:rPr>
        <w:t xml:space="preserve">832 </w:t>
      </w:r>
    </w:p>
    <w:p w14:paraId="16E14CD9" w14:textId="5373374A" w:rsidR="00275E1C" w:rsidRDefault="00275E1C" w:rsidP="006F0F82">
      <w:pPr>
        <w:spacing w:after="0" w:line="240" w:lineRule="auto"/>
        <w:ind w:firstLine="720"/>
        <w:jc w:val="both"/>
        <w:rPr>
          <w:rFonts w:ascii="Times New Roman" w:eastAsia="Times New Roman" w:hAnsi="Times New Roman" w:cs="Times New Roman"/>
          <w:sz w:val="26"/>
          <w:szCs w:val="26"/>
          <w:lang w:val="uk-UA" w:eastAsia="ru-RU"/>
        </w:rPr>
      </w:pPr>
      <w:r w:rsidRPr="00275E1C">
        <w:rPr>
          <w:rFonts w:ascii="Times New Roman" w:eastAsia="Times New Roman" w:hAnsi="Times New Roman" w:cs="Times New Roman"/>
          <w:sz w:val="26"/>
          <w:szCs w:val="26"/>
          <w:lang w:val="uk-UA" w:eastAsia="ru-RU"/>
        </w:rPr>
        <w:t xml:space="preserve">Жукова Світлана Петрівна. </w:t>
      </w:r>
    </w:p>
    <w:p w14:paraId="0EE22921" w14:textId="342A2EAB" w:rsidR="00275E1C" w:rsidRDefault="007F5450" w:rsidP="007F5450">
      <w:pPr>
        <w:spacing w:after="0" w:line="240" w:lineRule="auto"/>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Персональне запрошення учасник конференції отримає до 05 вересня.</w:t>
      </w:r>
    </w:p>
    <w:p w14:paraId="2008E8E2" w14:textId="77777777" w:rsidR="007F5450" w:rsidRPr="007F5450" w:rsidRDefault="007F5450" w:rsidP="007F5450">
      <w:pPr>
        <w:spacing w:after="0" w:line="240" w:lineRule="auto"/>
        <w:ind w:firstLine="709"/>
        <w:jc w:val="both"/>
        <w:rPr>
          <w:rFonts w:ascii="Times New Roman" w:eastAsia="Times New Roman" w:hAnsi="Times New Roman" w:cs="Times New Roman"/>
          <w:sz w:val="26"/>
          <w:szCs w:val="26"/>
          <w:lang w:eastAsia="ru-RU"/>
        </w:rPr>
      </w:pPr>
    </w:p>
    <w:p w14:paraId="15509FAC" w14:textId="60625A7E" w:rsidR="00275E1C" w:rsidRPr="002A22AB" w:rsidRDefault="00275E1C" w:rsidP="00275E1C">
      <w:pPr>
        <w:spacing w:after="0" w:line="240" w:lineRule="auto"/>
        <w:ind w:firstLine="7230"/>
        <w:jc w:val="right"/>
        <w:rPr>
          <w:rFonts w:ascii="Times New Roman" w:eastAsia="Times New Roman" w:hAnsi="Times New Roman" w:cs="Times New Roman"/>
          <w:i/>
          <w:iCs/>
          <w:sz w:val="26"/>
          <w:szCs w:val="26"/>
          <w:lang w:val="uk-UA" w:eastAsia="ru-RU"/>
        </w:rPr>
      </w:pPr>
      <w:r w:rsidRPr="002A22AB">
        <w:rPr>
          <w:rFonts w:ascii="Times New Roman" w:eastAsia="Times New Roman" w:hAnsi="Times New Roman" w:cs="Times New Roman"/>
          <w:i/>
          <w:iCs/>
          <w:sz w:val="26"/>
          <w:szCs w:val="26"/>
          <w:lang w:val="uk-UA" w:eastAsia="ru-RU"/>
        </w:rPr>
        <w:t>Оргкомітет</w:t>
      </w:r>
    </w:p>
    <w:p w14:paraId="6C59289B" w14:textId="3A5D6535" w:rsidR="007F5450" w:rsidRDefault="007F5450" w:rsidP="00791B59">
      <w:pPr>
        <w:pStyle w:val="Standard"/>
        <w:spacing w:line="240" w:lineRule="auto"/>
        <w:ind w:left="0" w:hanging="2"/>
        <w:jc w:val="center"/>
        <w:rPr>
          <w:rFonts w:ascii="Times New Roman CYR" w:hAnsi="Times New Roman CYR" w:cs="Times New Roman CYR"/>
          <w:b/>
          <w:sz w:val="24"/>
          <w:szCs w:val="24"/>
          <w:lang w:val="uk-UA"/>
        </w:rPr>
      </w:pPr>
    </w:p>
    <w:p w14:paraId="2C00732E" w14:textId="284F65C8" w:rsidR="00AA20CA" w:rsidRDefault="00AA20CA" w:rsidP="00791B59">
      <w:pPr>
        <w:pStyle w:val="Standard"/>
        <w:spacing w:line="240" w:lineRule="auto"/>
        <w:ind w:left="0" w:hanging="2"/>
        <w:jc w:val="center"/>
        <w:rPr>
          <w:rFonts w:ascii="Times New Roman CYR" w:hAnsi="Times New Roman CYR" w:cs="Times New Roman CYR"/>
          <w:b/>
          <w:sz w:val="24"/>
          <w:szCs w:val="24"/>
          <w:lang w:val="uk-UA"/>
        </w:rPr>
      </w:pPr>
    </w:p>
    <w:p w14:paraId="09007ABB" w14:textId="77777777" w:rsidR="00AA20CA" w:rsidRDefault="00AA20CA" w:rsidP="00791B59">
      <w:pPr>
        <w:pStyle w:val="Standard"/>
        <w:spacing w:line="240" w:lineRule="auto"/>
        <w:ind w:left="0" w:hanging="2"/>
        <w:jc w:val="center"/>
        <w:rPr>
          <w:rFonts w:ascii="Times New Roman CYR" w:hAnsi="Times New Roman CYR" w:cs="Times New Roman CYR"/>
          <w:b/>
          <w:sz w:val="24"/>
          <w:szCs w:val="24"/>
          <w:lang w:val="uk-UA"/>
        </w:rPr>
      </w:pPr>
    </w:p>
    <w:p w14:paraId="5BC823FE" w14:textId="77777777" w:rsidR="006F0F82" w:rsidRDefault="00791B59" w:rsidP="00791B59">
      <w:pPr>
        <w:pStyle w:val="Standard"/>
        <w:spacing w:line="240" w:lineRule="auto"/>
        <w:ind w:left="0" w:hanging="2"/>
        <w:jc w:val="center"/>
        <w:rPr>
          <w:rFonts w:ascii="Times New Roman CYR" w:hAnsi="Times New Roman CYR" w:cs="Times New Roman CYR"/>
          <w:b/>
          <w:sz w:val="24"/>
          <w:szCs w:val="24"/>
          <w:lang w:val="uk-UA"/>
        </w:rPr>
      </w:pPr>
      <w:r w:rsidRPr="00791B59">
        <w:rPr>
          <w:rFonts w:ascii="Times New Roman CYR" w:hAnsi="Times New Roman CYR" w:cs="Times New Roman CYR"/>
          <w:b/>
          <w:sz w:val="24"/>
          <w:szCs w:val="24"/>
          <w:lang w:val="uk-UA"/>
        </w:rPr>
        <w:lastRenderedPageBreak/>
        <w:t xml:space="preserve">ЗАЯВКА </w:t>
      </w:r>
    </w:p>
    <w:p w14:paraId="7B2B9D66" w14:textId="0B317007" w:rsidR="00791B59" w:rsidRPr="00791B59" w:rsidRDefault="00791B59" w:rsidP="00791B59">
      <w:pPr>
        <w:pStyle w:val="Standard"/>
        <w:spacing w:line="240" w:lineRule="auto"/>
        <w:ind w:left="0" w:hanging="2"/>
        <w:jc w:val="center"/>
        <w:rPr>
          <w:sz w:val="24"/>
          <w:szCs w:val="24"/>
        </w:rPr>
      </w:pPr>
      <w:r w:rsidRPr="00791B59">
        <w:rPr>
          <w:rFonts w:ascii="Times New Roman CYR" w:hAnsi="Times New Roman CYR" w:cs="Times New Roman CYR"/>
          <w:b/>
          <w:sz w:val="24"/>
          <w:szCs w:val="24"/>
          <w:lang w:val="uk-UA"/>
        </w:rPr>
        <w:t>на участь у роботі</w:t>
      </w:r>
      <w:r>
        <w:rPr>
          <w:rFonts w:ascii="Times New Roman CYR" w:hAnsi="Times New Roman CYR" w:cs="Times New Roman CYR"/>
          <w:b/>
          <w:sz w:val="24"/>
          <w:szCs w:val="24"/>
          <w:lang w:val="uk-UA"/>
        </w:rPr>
        <w:t xml:space="preserve"> </w:t>
      </w:r>
      <w:r w:rsidRPr="00791B59">
        <w:rPr>
          <w:rFonts w:ascii="Times New Roman CYR" w:hAnsi="Times New Roman CYR" w:cs="Times New Roman CYR"/>
          <w:b/>
          <w:sz w:val="24"/>
          <w:szCs w:val="24"/>
          <w:lang w:val="uk-UA"/>
        </w:rPr>
        <w:t>XХІ</w:t>
      </w:r>
      <w:r w:rsidR="00B63E84">
        <w:rPr>
          <w:rFonts w:ascii="Times New Roman CYR" w:hAnsi="Times New Roman CYR" w:cs="Times New Roman CYR"/>
          <w:b/>
          <w:sz w:val="24"/>
          <w:szCs w:val="24"/>
          <w:lang w:val="en-US"/>
        </w:rPr>
        <w:t>I</w:t>
      </w:r>
      <w:r w:rsidRPr="00791B59">
        <w:rPr>
          <w:rFonts w:ascii="Times New Roman CYR" w:hAnsi="Times New Roman CYR" w:cs="Times New Roman CYR"/>
          <w:b/>
          <w:sz w:val="24"/>
          <w:szCs w:val="24"/>
          <w:lang w:val="uk-UA"/>
        </w:rPr>
        <w:t xml:space="preserve"> </w:t>
      </w:r>
      <w:r w:rsidR="006F0F82">
        <w:rPr>
          <w:rFonts w:ascii="Times New Roman CYR" w:hAnsi="Times New Roman CYR" w:cs="Times New Roman CYR"/>
          <w:b/>
          <w:sz w:val="24"/>
          <w:szCs w:val="24"/>
          <w:lang w:val="uk-UA"/>
        </w:rPr>
        <w:t>В</w:t>
      </w:r>
      <w:r w:rsidRPr="00791B59">
        <w:rPr>
          <w:rFonts w:ascii="Times New Roman CYR" w:hAnsi="Times New Roman CYR" w:cs="Times New Roman CYR"/>
          <w:b/>
          <w:sz w:val="24"/>
          <w:szCs w:val="24"/>
          <w:lang w:val="uk-UA"/>
        </w:rPr>
        <w:t>сеукраїнської науково-практичної конференції</w:t>
      </w:r>
    </w:p>
    <w:p w14:paraId="31748A12" w14:textId="2A7CA778" w:rsidR="00791B59" w:rsidRDefault="00791B59" w:rsidP="00791B59">
      <w:pPr>
        <w:pStyle w:val="Standard"/>
        <w:spacing w:line="240" w:lineRule="auto"/>
        <w:ind w:left="0" w:hanging="2"/>
        <w:jc w:val="center"/>
        <w:rPr>
          <w:rFonts w:ascii="Times New Roman CYR" w:hAnsi="Times New Roman CYR" w:cs="Times New Roman CYR"/>
          <w:b/>
          <w:sz w:val="24"/>
          <w:szCs w:val="24"/>
          <w:lang w:val="uk-UA"/>
        </w:rPr>
      </w:pPr>
      <w:r w:rsidRPr="00791B59">
        <w:rPr>
          <w:rFonts w:ascii="Times New Roman CYR" w:hAnsi="Times New Roman CYR" w:cs="Times New Roman CYR"/>
          <w:b/>
          <w:sz w:val="24"/>
          <w:szCs w:val="24"/>
          <w:lang w:val="uk-UA"/>
        </w:rPr>
        <w:t>«</w:t>
      </w:r>
      <w:r>
        <w:rPr>
          <w:rFonts w:ascii="Times New Roman CYR" w:hAnsi="Times New Roman CYR" w:cs="Times New Roman CYR"/>
          <w:b/>
          <w:sz w:val="24"/>
          <w:szCs w:val="24"/>
          <w:lang w:val="uk-UA"/>
        </w:rPr>
        <w:t>Сіверщина в історії У</w:t>
      </w:r>
      <w:r w:rsidRPr="00791B59">
        <w:rPr>
          <w:rFonts w:ascii="Times New Roman CYR" w:hAnsi="Times New Roman CYR" w:cs="Times New Roman CYR"/>
          <w:b/>
          <w:sz w:val="24"/>
          <w:szCs w:val="24"/>
          <w:lang w:val="uk-UA"/>
        </w:rPr>
        <w:t>країни»</w:t>
      </w:r>
      <w:r w:rsidR="006F0F82">
        <w:rPr>
          <w:rFonts w:ascii="Times New Roman CYR" w:hAnsi="Times New Roman CYR" w:cs="Times New Roman CYR"/>
          <w:b/>
          <w:sz w:val="24"/>
          <w:szCs w:val="24"/>
          <w:lang w:val="uk-UA"/>
        </w:rPr>
        <w:t xml:space="preserve"> </w:t>
      </w:r>
      <w:r w:rsidRPr="00791B59">
        <w:rPr>
          <w:rFonts w:ascii="Times New Roman CYR" w:hAnsi="Times New Roman CYR" w:cs="Times New Roman CYR"/>
          <w:b/>
          <w:sz w:val="24"/>
          <w:szCs w:val="24"/>
          <w:lang w:val="uk-UA"/>
        </w:rPr>
        <w:t>(18 вересня 202</w:t>
      </w:r>
      <w:r w:rsidR="00B63E84">
        <w:rPr>
          <w:rFonts w:ascii="Times New Roman CYR" w:hAnsi="Times New Roman CYR" w:cs="Times New Roman CYR"/>
          <w:b/>
          <w:sz w:val="24"/>
          <w:szCs w:val="24"/>
          <w:lang w:val="uk-UA"/>
        </w:rPr>
        <w:t>5</w:t>
      </w:r>
      <w:r w:rsidRPr="00791B59">
        <w:rPr>
          <w:rFonts w:ascii="Times New Roman CYR" w:hAnsi="Times New Roman CYR" w:cs="Times New Roman CYR"/>
          <w:b/>
          <w:sz w:val="24"/>
          <w:szCs w:val="24"/>
          <w:lang w:val="uk-UA"/>
        </w:rPr>
        <w:t xml:space="preserve"> р., м. Глухів)</w:t>
      </w:r>
    </w:p>
    <w:p w14:paraId="15A470FC" w14:textId="77777777" w:rsidR="00791B59" w:rsidRPr="00791B59" w:rsidRDefault="00791B59" w:rsidP="00791B59">
      <w:pPr>
        <w:pStyle w:val="Standard"/>
        <w:spacing w:line="240" w:lineRule="auto"/>
        <w:ind w:left="0" w:hanging="2"/>
        <w:jc w:val="center"/>
        <w:rPr>
          <w:rFonts w:ascii="Times New Roman CYR" w:hAnsi="Times New Roman CYR" w:cs="Times New Roman CYR"/>
          <w:sz w:val="24"/>
          <w:szCs w:val="24"/>
        </w:rPr>
      </w:pPr>
    </w:p>
    <w:tbl>
      <w:tblPr>
        <w:tblW w:w="9585" w:type="dxa"/>
        <w:tblInd w:w="142" w:type="dxa"/>
        <w:tblLayout w:type="fixed"/>
        <w:tblCellMar>
          <w:left w:w="10" w:type="dxa"/>
          <w:right w:w="10" w:type="dxa"/>
        </w:tblCellMar>
        <w:tblLook w:val="04A0" w:firstRow="1" w:lastRow="0" w:firstColumn="1" w:lastColumn="0" w:noHBand="0" w:noVBand="1"/>
      </w:tblPr>
      <w:tblGrid>
        <w:gridCol w:w="4428"/>
        <w:gridCol w:w="5157"/>
      </w:tblGrid>
      <w:tr w:rsidR="00791B59" w:rsidRPr="00791B59" w14:paraId="5656E73D" w14:textId="77777777" w:rsidTr="00791B59">
        <w:trPr>
          <w:trHeight w:val="680"/>
        </w:trPr>
        <w:tc>
          <w:tcPr>
            <w:tcW w:w="4425" w:type="dxa"/>
            <w:tcMar>
              <w:top w:w="0" w:type="dxa"/>
              <w:left w:w="108" w:type="dxa"/>
              <w:bottom w:w="0" w:type="dxa"/>
              <w:right w:w="108" w:type="dxa"/>
            </w:tcMar>
            <w:vAlign w:val="center"/>
            <w:hideMark/>
          </w:tcPr>
          <w:p w14:paraId="5B2CD284" w14:textId="77777777"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p>
          <w:p w14:paraId="5EE1A54F" w14:textId="6434DDC6" w:rsidR="00791B59" w:rsidRPr="00791B59" w:rsidRDefault="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Прізвище, ім’я, по батькові</w:t>
            </w:r>
            <w:r w:rsidRPr="00791B59">
              <w:rPr>
                <w:rFonts w:ascii="Times New Roman CYR" w:hAnsi="Times New Roman CYR" w:cs="Times New Roman CYR"/>
                <w:b/>
                <w:sz w:val="24"/>
                <w:szCs w:val="24"/>
                <w:lang w:val="uk-UA" w:bidi="hi-IN"/>
              </w:rPr>
              <w:br/>
            </w:r>
            <w:r w:rsidRPr="00791B59">
              <w:rPr>
                <w:rFonts w:ascii="Times New Roman CYR" w:hAnsi="Times New Roman CYR" w:cs="Times New Roman CYR"/>
                <w:sz w:val="24"/>
                <w:szCs w:val="24"/>
                <w:lang w:val="uk-UA" w:bidi="hi-IN"/>
              </w:rPr>
              <w:t>(без скорочень)</w:t>
            </w:r>
          </w:p>
        </w:tc>
        <w:tc>
          <w:tcPr>
            <w:tcW w:w="5153" w:type="dxa"/>
            <w:tcBorders>
              <w:top w:val="nil"/>
              <w:left w:val="nil"/>
              <w:bottom w:val="dotted" w:sz="4" w:space="0" w:color="000000"/>
              <w:right w:val="nil"/>
            </w:tcBorders>
            <w:tcMar>
              <w:top w:w="0" w:type="dxa"/>
              <w:left w:w="108" w:type="dxa"/>
              <w:bottom w:w="0" w:type="dxa"/>
              <w:right w:w="108" w:type="dxa"/>
            </w:tcMar>
            <w:vAlign w:val="center"/>
          </w:tcPr>
          <w:p w14:paraId="118FC090" w14:textId="6194E6C5"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bidi="hi-IN"/>
              </w:rPr>
            </w:pPr>
          </w:p>
          <w:p w14:paraId="52DB0743" w14:textId="77777777"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p>
          <w:p w14:paraId="37B282F6" w14:textId="77777777" w:rsidR="00791B59" w:rsidRP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tc>
      </w:tr>
      <w:tr w:rsidR="00791B59" w:rsidRPr="00791B59" w14:paraId="590CD1E1" w14:textId="77777777" w:rsidTr="00791B59">
        <w:trPr>
          <w:trHeight w:val="680"/>
        </w:trPr>
        <w:tc>
          <w:tcPr>
            <w:tcW w:w="4425" w:type="dxa"/>
            <w:tcMar>
              <w:top w:w="0" w:type="dxa"/>
              <w:left w:w="108" w:type="dxa"/>
              <w:bottom w:w="0" w:type="dxa"/>
              <w:right w:w="108" w:type="dxa"/>
            </w:tcMar>
            <w:vAlign w:val="center"/>
            <w:hideMark/>
          </w:tcPr>
          <w:p w14:paraId="5EF20120" w14:textId="77777777"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r w:rsidRPr="00791B59">
              <w:rPr>
                <w:rFonts w:ascii="Times New Roman CYR" w:hAnsi="Times New Roman CYR" w:cs="Times New Roman CYR"/>
                <w:b/>
                <w:sz w:val="24"/>
                <w:szCs w:val="24"/>
                <w:lang w:val="uk-UA" w:bidi="hi-IN"/>
              </w:rPr>
              <w:t>Посада</w:t>
            </w:r>
          </w:p>
        </w:tc>
        <w:tc>
          <w:tcPr>
            <w:tcW w:w="5153" w:type="dxa"/>
            <w:tcBorders>
              <w:top w:val="dotted" w:sz="4" w:space="0" w:color="000000"/>
              <w:left w:val="nil"/>
              <w:bottom w:val="dotted" w:sz="4" w:space="0" w:color="000000"/>
              <w:right w:val="nil"/>
            </w:tcBorders>
            <w:tcMar>
              <w:top w:w="0" w:type="dxa"/>
              <w:left w:w="108" w:type="dxa"/>
              <w:bottom w:w="0" w:type="dxa"/>
              <w:right w:w="108" w:type="dxa"/>
            </w:tcMar>
            <w:vAlign w:val="center"/>
          </w:tcPr>
          <w:p w14:paraId="05220D08"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pacing w:val="-4"/>
                <w:sz w:val="24"/>
                <w:szCs w:val="24"/>
                <w:lang w:bidi="hi-IN"/>
              </w:rPr>
            </w:pPr>
          </w:p>
          <w:p w14:paraId="065AAEAC" w14:textId="77777777" w:rsidR="00791B59" w:rsidRPr="00791B59" w:rsidRDefault="00791B59">
            <w:pPr>
              <w:pStyle w:val="Standard"/>
              <w:widowControl w:val="0"/>
              <w:spacing w:line="240" w:lineRule="auto"/>
              <w:ind w:left="0" w:hanging="2"/>
              <w:rPr>
                <w:rFonts w:ascii="Times New Roman CYR" w:hAnsi="Times New Roman CYR" w:cs="Times New Roman CYR"/>
                <w:b/>
                <w:spacing w:val="-4"/>
                <w:sz w:val="24"/>
                <w:szCs w:val="24"/>
                <w:lang w:val="uk-UA" w:bidi="hi-IN"/>
              </w:rPr>
            </w:pPr>
          </w:p>
          <w:p w14:paraId="6EE16C83" w14:textId="77777777" w:rsidR="00791B59" w:rsidRP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tc>
      </w:tr>
      <w:tr w:rsidR="00791B59" w:rsidRPr="00791B59" w14:paraId="149CCFD1" w14:textId="77777777" w:rsidTr="00791B59">
        <w:trPr>
          <w:trHeight w:val="680"/>
        </w:trPr>
        <w:tc>
          <w:tcPr>
            <w:tcW w:w="4425" w:type="dxa"/>
            <w:tcMar>
              <w:top w:w="0" w:type="dxa"/>
              <w:left w:w="108" w:type="dxa"/>
              <w:bottom w:w="0" w:type="dxa"/>
              <w:right w:w="108" w:type="dxa"/>
            </w:tcMar>
            <w:vAlign w:val="center"/>
            <w:hideMark/>
          </w:tcPr>
          <w:p w14:paraId="5BDC7AFB" w14:textId="5BD25A54" w:rsidR="00791B59" w:rsidRPr="00791B59" w:rsidRDefault="00791B59" w:rsidP="00791B59">
            <w:pPr>
              <w:pStyle w:val="Standard"/>
              <w:widowControl w:val="0"/>
              <w:spacing w:line="240" w:lineRule="auto"/>
              <w:ind w:left="0" w:hanging="2"/>
              <w:rPr>
                <w:sz w:val="24"/>
                <w:szCs w:val="24"/>
                <w:lang w:bidi="hi-IN"/>
              </w:rPr>
            </w:pPr>
            <w:r w:rsidRPr="00791B59">
              <w:rPr>
                <w:rFonts w:ascii="Times New Roman CYR" w:hAnsi="Times New Roman CYR" w:cs="Times New Roman CYR"/>
                <w:b/>
                <w:spacing w:val="-4"/>
                <w:sz w:val="24"/>
                <w:szCs w:val="24"/>
                <w:lang w:val="uk-UA" w:bidi="hi-IN"/>
              </w:rPr>
              <w:t xml:space="preserve">Місце роботи </w:t>
            </w:r>
            <w:r w:rsidRPr="00791B59">
              <w:rPr>
                <w:rFonts w:ascii="Times New Roman CYR" w:hAnsi="Times New Roman CYR" w:cs="Times New Roman CYR"/>
                <w:b/>
                <w:spacing w:val="-4"/>
                <w:sz w:val="24"/>
                <w:szCs w:val="24"/>
                <w:lang w:val="uk-UA" w:bidi="hi-IN"/>
              </w:rPr>
              <w:br/>
            </w:r>
            <w:r w:rsidRPr="00791B59">
              <w:rPr>
                <w:rFonts w:ascii="Times New Roman CYR" w:hAnsi="Times New Roman CYR" w:cs="Times New Roman CYR"/>
                <w:spacing w:val="-4"/>
                <w:sz w:val="24"/>
                <w:szCs w:val="24"/>
                <w:lang w:val="uk-UA" w:bidi="hi-IN"/>
              </w:rPr>
              <w:t>(без скорочень і абревіатури)</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3466CBA5"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p w14:paraId="669F5853" w14:textId="77777777"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p>
          <w:p w14:paraId="0A0C4AC3" w14:textId="77777777" w:rsidR="00791B59" w:rsidRP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tc>
      </w:tr>
      <w:tr w:rsidR="00791B59" w:rsidRPr="00791B59" w14:paraId="0E15AC20" w14:textId="77777777" w:rsidTr="00791B59">
        <w:trPr>
          <w:trHeight w:val="680"/>
        </w:trPr>
        <w:tc>
          <w:tcPr>
            <w:tcW w:w="4425" w:type="dxa"/>
            <w:tcMar>
              <w:top w:w="0" w:type="dxa"/>
              <w:left w:w="108" w:type="dxa"/>
              <w:bottom w:w="0" w:type="dxa"/>
              <w:right w:w="108" w:type="dxa"/>
            </w:tcMar>
            <w:vAlign w:val="center"/>
            <w:hideMark/>
          </w:tcPr>
          <w:p w14:paraId="5EDD4882" w14:textId="085BDF73"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r w:rsidRPr="00791B59">
              <w:rPr>
                <w:rFonts w:ascii="Times New Roman CYR" w:hAnsi="Times New Roman CYR" w:cs="Times New Roman CYR"/>
                <w:b/>
                <w:sz w:val="24"/>
                <w:szCs w:val="24"/>
                <w:lang w:val="uk-UA" w:bidi="hi-IN"/>
              </w:rPr>
              <w:t>Учена ступінь, звання</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6A339D48"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p w14:paraId="5925CF3C" w14:textId="77777777"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p>
          <w:p w14:paraId="1A8C2936" w14:textId="77777777" w:rsidR="00791B59" w:rsidRP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tc>
      </w:tr>
      <w:tr w:rsidR="00791B59" w:rsidRPr="00791B59" w14:paraId="1FE8A10E" w14:textId="77777777" w:rsidTr="00791B59">
        <w:trPr>
          <w:trHeight w:val="680"/>
        </w:trPr>
        <w:tc>
          <w:tcPr>
            <w:tcW w:w="4425" w:type="dxa"/>
            <w:tcMar>
              <w:top w:w="0" w:type="dxa"/>
              <w:left w:w="108" w:type="dxa"/>
              <w:bottom w:w="0" w:type="dxa"/>
              <w:right w:w="108" w:type="dxa"/>
            </w:tcMar>
            <w:vAlign w:val="center"/>
            <w:hideMark/>
          </w:tcPr>
          <w:p w14:paraId="0C791C08" w14:textId="77777777" w:rsidR="00791B59" w:rsidRPr="00791B59" w:rsidRDefault="00791B59" w:rsidP="00791B59">
            <w:pPr>
              <w:pStyle w:val="Standard"/>
              <w:widowControl w:val="0"/>
              <w:spacing w:line="240" w:lineRule="auto"/>
              <w:ind w:left="0" w:hanging="2"/>
              <w:rPr>
                <w:rFonts w:ascii="Times New Roman CYR" w:hAnsi="Times New Roman CYR" w:cs="Times New Roman CYR"/>
                <w:bCs/>
                <w:sz w:val="24"/>
                <w:szCs w:val="24"/>
                <w:lang w:val="uk-UA" w:bidi="hi-IN"/>
              </w:rPr>
            </w:pPr>
            <w:r w:rsidRPr="00791B59">
              <w:rPr>
                <w:rFonts w:ascii="Times New Roman CYR" w:hAnsi="Times New Roman CYR" w:cs="Times New Roman CYR"/>
                <w:b/>
                <w:sz w:val="24"/>
                <w:szCs w:val="24"/>
                <w:lang w:val="uk-UA" w:bidi="hi-IN"/>
              </w:rPr>
              <w:t xml:space="preserve">Форма участі </w:t>
            </w:r>
            <w:r w:rsidRPr="00791B59">
              <w:rPr>
                <w:rFonts w:ascii="Times New Roman CYR" w:hAnsi="Times New Roman CYR" w:cs="Times New Roman CYR"/>
                <w:bCs/>
                <w:sz w:val="24"/>
                <w:szCs w:val="24"/>
                <w:lang w:val="uk-UA" w:bidi="hi-IN"/>
              </w:rPr>
              <w:t xml:space="preserve">(очна, он-лайн, </w:t>
            </w:r>
          </w:p>
          <w:p w14:paraId="7079013E" w14:textId="29DC88CE" w:rsidR="00791B59" w:rsidRPr="00791B59" w:rsidRDefault="00791B59" w:rsidP="00791B59">
            <w:pPr>
              <w:pStyle w:val="Standard"/>
              <w:widowControl w:val="0"/>
              <w:spacing w:line="240" w:lineRule="auto"/>
              <w:ind w:left="0" w:hanging="2"/>
              <w:rPr>
                <w:sz w:val="24"/>
                <w:szCs w:val="24"/>
                <w:lang w:bidi="hi-IN"/>
              </w:rPr>
            </w:pPr>
            <w:r w:rsidRPr="00791B59">
              <w:rPr>
                <w:rFonts w:ascii="Times New Roman CYR" w:hAnsi="Times New Roman CYR" w:cs="Times New Roman CYR"/>
                <w:bCs/>
                <w:sz w:val="24"/>
                <w:szCs w:val="24"/>
                <w:lang w:val="uk-UA" w:bidi="hi-IN"/>
              </w:rPr>
              <w:t>заочна – тільки публікація матеріалів)</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6D319B83"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p w14:paraId="2327D153" w14:textId="77777777"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p>
          <w:p w14:paraId="499623CF" w14:textId="77777777" w:rsidR="00791B59" w:rsidRP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tc>
      </w:tr>
      <w:tr w:rsidR="00791B59" w:rsidRPr="00791B59" w14:paraId="3200079A" w14:textId="77777777" w:rsidTr="00791B59">
        <w:trPr>
          <w:trHeight w:val="680"/>
        </w:trPr>
        <w:tc>
          <w:tcPr>
            <w:tcW w:w="4425" w:type="dxa"/>
            <w:tcMar>
              <w:top w:w="0" w:type="dxa"/>
              <w:left w:w="108" w:type="dxa"/>
              <w:bottom w:w="0" w:type="dxa"/>
              <w:right w:w="108" w:type="dxa"/>
            </w:tcMar>
            <w:vAlign w:val="center"/>
            <w:hideMark/>
          </w:tcPr>
          <w:p w14:paraId="3A775C4B" w14:textId="77777777" w:rsidR="00791B59" w:rsidRPr="00791B59" w:rsidRDefault="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 xml:space="preserve">Публікація матеріалів </w:t>
            </w:r>
            <w:r w:rsidRPr="00791B59">
              <w:rPr>
                <w:rFonts w:ascii="Times New Roman CYR" w:hAnsi="Times New Roman CYR" w:cs="Times New Roman CYR"/>
                <w:bCs/>
                <w:sz w:val="24"/>
                <w:szCs w:val="24"/>
                <w:lang w:val="uk-UA" w:bidi="hi-IN"/>
              </w:rPr>
              <w:t>(так/ні)</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101C8AA8"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tc>
      </w:tr>
      <w:tr w:rsidR="00791B59" w:rsidRPr="00791B59" w14:paraId="5B8E25ED" w14:textId="77777777" w:rsidTr="00791B59">
        <w:trPr>
          <w:trHeight w:val="680"/>
        </w:trPr>
        <w:tc>
          <w:tcPr>
            <w:tcW w:w="4425" w:type="dxa"/>
            <w:tcMar>
              <w:top w:w="0" w:type="dxa"/>
              <w:left w:w="108" w:type="dxa"/>
              <w:bottom w:w="0" w:type="dxa"/>
              <w:right w:w="108" w:type="dxa"/>
            </w:tcMar>
            <w:vAlign w:val="center"/>
            <w:hideMark/>
          </w:tcPr>
          <w:p w14:paraId="46307E1B" w14:textId="77777777" w:rsidR="00791B59" w:rsidRPr="00791B59" w:rsidRDefault="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Електронна адреса</w:t>
            </w:r>
            <w:r w:rsidRPr="00791B59">
              <w:rPr>
                <w:rFonts w:ascii="Times New Roman CYR" w:hAnsi="Times New Roman CYR" w:cs="Times New Roman CYR"/>
                <w:b/>
                <w:sz w:val="24"/>
                <w:szCs w:val="24"/>
                <w:lang w:val="uk-UA" w:bidi="hi-IN"/>
              </w:rPr>
              <w:br/>
            </w:r>
            <w:r w:rsidRPr="00791B59">
              <w:rPr>
                <w:rFonts w:ascii="Times New Roman CYR" w:hAnsi="Times New Roman CYR" w:cs="Times New Roman CYR"/>
                <w:sz w:val="24"/>
                <w:szCs w:val="24"/>
                <w:lang w:val="uk-UA" w:bidi="hi-IN"/>
              </w:rPr>
              <w:t>(обов’язково)</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4D629F82"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tc>
      </w:tr>
      <w:tr w:rsidR="00791B59" w:rsidRPr="00791B59" w14:paraId="77E62E94" w14:textId="77777777" w:rsidTr="00791B59">
        <w:trPr>
          <w:trHeight w:val="680"/>
        </w:trPr>
        <w:tc>
          <w:tcPr>
            <w:tcW w:w="4425" w:type="dxa"/>
            <w:tcMar>
              <w:top w:w="0" w:type="dxa"/>
              <w:left w:w="108" w:type="dxa"/>
              <w:bottom w:w="0" w:type="dxa"/>
              <w:right w:w="108" w:type="dxa"/>
            </w:tcMar>
            <w:vAlign w:val="center"/>
            <w:hideMark/>
          </w:tcPr>
          <w:p w14:paraId="2D94D677" w14:textId="77777777" w:rsid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p>
          <w:p w14:paraId="7751DDEB" w14:textId="2250FBDB" w:rsidR="00791B59" w:rsidRPr="00791B59" w:rsidRDefault="00791B59" w:rsidP="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Номер телефону з кодом</w:t>
            </w:r>
            <w:r>
              <w:rPr>
                <w:rFonts w:ascii="Times New Roman CYR" w:hAnsi="Times New Roman CYR" w:cs="Times New Roman CYR"/>
                <w:b/>
                <w:sz w:val="24"/>
                <w:szCs w:val="24"/>
                <w:lang w:val="uk-UA" w:bidi="hi-IN"/>
              </w:rPr>
              <w:t xml:space="preserve"> </w:t>
            </w:r>
            <w:r w:rsidRPr="00791B59">
              <w:rPr>
                <w:rFonts w:ascii="Times New Roman CYR" w:hAnsi="Times New Roman CYR" w:cs="Times New Roman CYR"/>
                <w:sz w:val="24"/>
                <w:szCs w:val="24"/>
                <w:lang w:val="uk-UA" w:bidi="hi-IN"/>
              </w:rPr>
              <w:t>(мобільний – обов’язково, інші – за бажанням)</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26E9F198" w14:textId="77777777"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p>
        </w:tc>
      </w:tr>
      <w:tr w:rsidR="00791B59" w:rsidRPr="00791B59" w14:paraId="6DD43F6A" w14:textId="77777777" w:rsidTr="00791B59">
        <w:trPr>
          <w:trHeight w:val="1015"/>
        </w:trPr>
        <w:tc>
          <w:tcPr>
            <w:tcW w:w="4425" w:type="dxa"/>
            <w:tcMar>
              <w:top w:w="0" w:type="dxa"/>
              <w:left w:w="108" w:type="dxa"/>
              <w:bottom w:w="0" w:type="dxa"/>
              <w:right w:w="108" w:type="dxa"/>
            </w:tcMar>
            <w:vAlign w:val="center"/>
            <w:hideMark/>
          </w:tcPr>
          <w:p w14:paraId="262E5253" w14:textId="77777777" w:rsid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p>
          <w:p w14:paraId="5495E637" w14:textId="044DC006" w:rsidR="00791B59" w:rsidRPr="00791B59" w:rsidRDefault="00791B59" w:rsidP="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Місто та номер відділення «Нової пошти»</w:t>
            </w:r>
            <w:r>
              <w:rPr>
                <w:rFonts w:ascii="Times New Roman CYR" w:hAnsi="Times New Roman CYR" w:cs="Times New Roman CYR"/>
                <w:b/>
                <w:sz w:val="24"/>
                <w:szCs w:val="24"/>
                <w:lang w:val="uk-UA" w:bidi="hi-IN"/>
              </w:rPr>
              <w:t xml:space="preserve"> </w:t>
            </w:r>
            <w:r w:rsidRPr="00791B59">
              <w:rPr>
                <w:rFonts w:ascii="Times New Roman CYR" w:hAnsi="Times New Roman CYR" w:cs="Times New Roman CYR"/>
                <w:sz w:val="24"/>
                <w:szCs w:val="24"/>
                <w:lang w:val="uk-UA" w:bidi="hi-IN"/>
              </w:rPr>
              <w:t>(для отримання авторського примірника)</w:t>
            </w:r>
          </w:p>
        </w:tc>
        <w:tc>
          <w:tcPr>
            <w:tcW w:w="5153" w:type="dxa"/>
            <w:tcBorders>
              <w:top w:val="dotted" w:sz="4" w:space="0" w:color="000000"/>
              <w:left w:val="nil"/>
              <w:bottom w:val="nil"/>
              <w:right w:val="nil"/>
            </w:tcBorders>
            <w:tcMar>
              <w:top w:w="0" w:type="dxa"/>
              <w:left w:w="108" w:type="dxa"/>
              <w:bottom w:w="0" w:type="dxa"/>
              <w:right w:w="108" w:type="dxa"/>
            </w:tcMar>
          </w:tcPr>
          <w:p w14:paraId="431DEB2F" w14:textId="77777777" w:rsidR="00791B59" w:rsidRPr="00791B59" w:rsidRDefault="00791B59" w:rsidP="00791B59">
            <w:pPr>
              <w:pStyle w:val="Standard"/>
              <w:widowControl w:val="0"/>
              <w:spacing w:line="240" w:lineRule="auto"/>
              <w:ind w:left="0" w:hanging="2"/>
              <w:jc w:val="center"/>
              <w:rPr>
                <w:rFonts w:ascii="Times New Roman CYR" w:hAnsi="Times New Roman CYR" w:cs="Times New Roman CYR"/>
                <w:b/>
                <w:sz w:val="24"/>
                <w:szCs w:val="24"/>
                <w:lang w:val="uk-UA" w:bidi="hi-IN"/>
              </w:rPr>
            </w:pPr>
          </w:p>
        </w:tc>
      </w:tr>
      <w:tr w:rsidR="00791B59" w:rsidRPr="00791B59" w14:paraId="3F76D54F" w14:textId="77777777" w:rsidTr="00791B59">
        <w:trPr>
          <w:trHeight w:val="680"/>
        </w:trPr>
        <w:tc>
          <w:tcPr>
            <w:tcW w:w="4425" w:type="dxa"/>
            <w:tcMar>
              <w:top w:w="0" w:type="dxa"/>
              <w:left w:w="108" w:type="dxa"/>
              <w:bottom w:w="0" w:type="dxa"/>
              <w:right w:w="108" w:type="dxa"/>
            </w:tcMar>
            <w:vAlign w:val="center"/>
            <w:hideMark/>
          </w:tcPr>
          <w:p w14:paraId="55111F6F" w14:textId="77777777" w:rsidR="00791B59" w:rsidRPr="00791B59" w:rsidRDefault="00791B59" w:rsidP="00791B59">
            <w:pPr>
              <w:pStyle w:val="Standard"/>
              <w:widowControl w:val="0"/>
              <w:spacing w:line="240" w:lineRule="auto"/>
              <w:ind w:left="0" w:hanging="2"/>
              <w:rPr>
                <w:rFonts w:ascii="Times New Roman CYR" w:hAnsi="Times New Roman CYR" w:cs="Times New Roman CYR"/>
                <w:b/>
                <w:sz w:val="24"/>
                <w:szCs w:val="24"/>
                <w:lang w:val="uk-UA" w:bidi="hi-IN"/>
              </w:rPr>
            </w:pPr>
            <w:r w:rsidRPr="00791B59">
              <w:rPr>
                <w:rFonts w:ascii="Times New Roman CYR" w:hAnsi="Times New Roman CYR" w:cs="Times New Roman CYR"/>
                <w:b/>
                <w:sz w:val="24"/>
                <w:szCs w:val="24"/>
                <w:lang w:val="uk-UA" w:bidi="hi-IN"/>
              </w:rPr>
              <w:t xml:space="preserve">Тема доповіді (повідомлення) </w:t>
            </w:r>
          </w:p>
          <w:p w14:paraId="0291C171" w14:textId="77500D0A" w:rsidR="00791B59" w:rsidRPr="00791B59" w:rsidRDefault="00791B59" w:rsidP="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 xml:space="preserve">чи публікації </w:t>
            </w:r>
            <w:r w:rsidRPr="00791B59">
              <w:rPr>
                <w:rFonts w:ascii="Times New Roman CYR" w:hAnsi="Times New Roman CYR" w:cs="Times New Roman CYR"/>
                <w:bCs/>
                <w:sz w:val="24"/>
                <w:szCs w:val="24"/>
                <w:lang w:val="uk-UA" w:bidi="hi-IN"/>
              </w:rPr>
              <w:t>(для заочних учасників)</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11DE16F5" w14:textId="1808E70B" w:rsid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p w14:paraId="28943E7B" w14:textId="5A2DB1F9" w:rsid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p w14:paraId="26118DA0" w14:textId="77777777" w:rsidR="00791B59" w:rsidRP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p w14:paraId="10236C01" w14:textId="77777777" w:rsidR="00791B59" w:rsidRP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p w14:paraId="39F32247" w14:textId="77777777" w:rsidR="00791B59" w:rsidRPr="00791B59" w:rsidRDefault="00791B59">
            <w:pPr>
              <w:pStyle w:val="Standard"/>
              <w:widowControl w:val="0"/>
              <w:spacing w:line="240" w:lineRule="auto"/>
              <w:ind w:left="0" w:hanging="2"/>
              <w:rPr>
                <w:rFonts w:ascii="Times New Roman CYR" w:hAnsi="Times New Roman CYR" w:cs="Times New Roman CYR"/>
                <w:sz w:val="24"/>
                <w:szCs w:val="24"/>
                <w:lang w:val="uk-UA" w:bidi="hi-IN"/>
              </w:rPr>
            </w:pPr>
          </w:p>
        </w:tc>
      </w:tr>
      <w:tr w:rsidR="00791B59" w:rsidRPr="00791B59" w14:paraId="68E27384" w14:textId="77777777" w:rsidTr="00791B59">
        <w:trPr>
          <w:trHeight w:val="680"/>
        </w:trPr>
        <w:tc>
          <w:tcPr>
            <w:tcW w:w="4425" w:type="dxa"/>
            <w:tcMar>
              <w:top w:w="0" w:type="dxa"/>
              <w:left w:w="108" w:type="dxa"/>
              <w:bottom w:w="0" w:type="dxa"/>
              <w:right w:w="108" w:type="dxa"/>
            </w:tcMar>
            <w:vAlign w:val="center"/>
            <w:hideMark/>
          </w:tcPr>
          <w:p w14:paraId="763E530A" w14:textId="77777777" w:rsidR="00791B59" w:rsidRPr="00791B59" w:rsidRDefault="00791B59" w:rsidP="00791B59">
            <w:pPr>
              <w:pStyle w:val="Standard"/>
              <w:widowControl w:val="0"/>
              <w:spacing w:line="240" w:lineRule="auto"/>
              <w:ind w:left="0" w:hanging="2"/>
              <w:rPr>
                <w:rFonts w:ascii="Times New Roman CYR" w:hAnsi="Times New Roman CYR" w:cs="Times New Roman CYR"/>
                <w:b/>
                <w:sz w:val="24"/>
                <w:szCs w:val="24"/>
                <w:lang w:val="uk-UA" w:bidi="hi-IN"/>
              </w:rPr>
            </w:pPr>
            <w:r w:rsidRPr="00791B59">
              <w:rPr>
                <w:rFonts w:ascii="Times New Roman CYR" w:hAnsi="Times New Roman CYR" w:cs="Times New Roman CYR"/>
                <w:b/>
                <w:sz w:val="24"/>
                <w:szCs w:val="24"/>
                <w:lang w:val="uk-UA" w:bidi="hi-IN"/>
              </w:rPr>
              <w:t xml:space="preserve">Необхідність використання </w:t>
            </w:r>
          </w:p>
          <w:p w14:paraId="4CE21788" w14:textId="65BBF1F6" w:rsidR="00791B59" w:rsidRPr="00791B59" w:rsidRDefault="00791B59" w:rsidP="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 xml:space="preserve">аудіовізуальних засобів </w:t>
            </w:r>
            <w:r w:rsidRPr="00791B59">
              <w:rPr>
                <w:rFonts w:ascii="Times New Roman CYR" w:hAnsi="Times New Roman CYR" w:cs="Times New Roman CYR"/>
                <w:sz w:val="24"/>
                <w:szCs w:val="24"/>
                <w:lang w:val="uk-UA" w:bidi="hi-IN"/>
              </w:rPr>
              <w:t>(так/ні)</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18ADA276"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p w14:paraId="583E4B7A" w14:textId="77777777"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p>
        </w:tc>
      </w:tr>
      <w:tr w:rsidR="00791B59" w:rsidRPr="00791B59" w14:paraId="6754EB14" w14:textId="77777777" w:rsidTr="00791B59">
        <w:trPr>
          <w:trHeight w:val="680"/>
        </w:trPr>
        <w:tc>
          <w:tcPr>
            <w:tcW w:w="4425" w:type="dxa"/>
            <w:tcMar>
              <w:top w:w="0" w:type="dxa"/>
              <w:left w:w="108" w:type="dxa"/>
              <w:bottom w:w="0" w:type="dxa"/>
              <w:right w:w="108" w:type="dxa"/>
            </w:tcMar>
            <w:vAlign w:val="center"/>
            <w:hideMark/>
          </w:tcPr>
          <w:p w14:paraId="0B6300C9" w14:textId="77777777" w:rsidR="00791B59" w:rsidRPr="00791B59" w:rsidRDefault="00791B59" w:rsidP="00791B59">
            <w:pPr>
              <w:pStyle w:val="Standard"/>
              <w:widowControl w:val="0"/>
              <w:spacing w:line="240" w:lineRule="auto"/>
              <w:ind w:left="0" w:hanging="2"/>
              <w:rPr>
                <w:rFonts w:ascii="Times New Roman CYR" w:hAnsi="Times New Roman CYR" w:cs="Times New Roman CYR"/>
                <w:b/>
                <w:sz w:val="24"/>
                <w:szCs w:val="24"/>
                <w:lang w:val="uk-UA" w:bidi="hi-IN"/>
              </w:rPr>
            </w:pPr>
            <w:r w:rsidRPr="00791B59">
              <w:rPr>
                <w:rFonts w:ascii="Times New Roman CYR" w:hAnsi="Times New Roman CYR" w:cs="Times New Roman CYR"/>
                <w:b/>
                <w:sz w:val="24"/>
                <w:szCs w:val="24"/>
                <w:lang w:val="uk-UA" w:bidi="hi-IN"/>
              </w:rPr>
              <w:t xml:space="preserve">Необхідність бронювання місця </w:t>
            </w:r>
          </w:p>
          <w:p w14:paraId="527673E1" w14:textId="5C1421D6" w:rsidR="00791B59" w:rsidRPr="00791B59" w:rsidRDefault="00791B59" w:rsidP="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 xml:space="preserve">для проживання </w:t>
            </w:r>
            <w:r w:rsidRPr="00791B59">
              <w:rPr>
                <w:rFonts w:ascii="Times New Roman CYR" w:hAnsi="Times New Roman CYR" w:cs="Times New Roman CYR"/>
                <w:sz w:val="24"/>
                <w:szCs w:val="24"/>
                <w:lang w:val="uk-UA" w:bidi="hi-IN"/>
              </w:rPr>
              <w:t>(так/ні)</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25487248"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tc>
      </w:tr>
      <w:tr w:rsidR="00791B59" w:rsidRPr="00791B59" w14:paraId="4A08BB17" w14:textId="77777777" w:rsidTr="00791B59">
        <w:trPr>
          <w:trHeight w:val="680"/>
        </w:trPr>
        <w:tc>
          <w:tcPr>
            <w:tcW w:w="4425" w:type="dxa"/>
            <w:tcMar>
              <w:top w:w="0" w:type="dxa"/>
              <w:left w:w="108" w:type="dxa"/>
              <w:bottom w:w="0" w:type="dxa"/>
              <w:right w:w="108" w:type="dxa"/>
            </w:tcMar>
            <w:vAlign w:val="center"/>
            <w:hideMark/>
          </w:tcPr>
          <w:p w14:paraId="2CE86001" w14:textId="77777777" w:rsidR="00791B59" w:rsidRPr="00791B59" w:rsidRDefault="00791B59" w:rsidP="00791B59">
            <w:pPr>
              <w:pStyle w:val="Standard"/>
              <w:widowControl w:val="0"/>
              <w:spacing w:line="240" w:lineRule="auto"/>
              <w:ind w:left="0" w:hanging="2"/>
              <w:rPr>
                <w:rFonts w:ascii="Times New Roman CYR" w:hAnsi="Times New Roman CYR" w:cs="Times New Roman CYR"/>
                <w:b/>
                <w:sz w:val="24"/>
                <w:szCs w:val="24"/>
                <w:lang w:val="uk-UA" w:bidi="hi-IN"/>
              </w:rPr>
            </w:pPr>
            <w:r w:rsidRPr="00791B59">
              <w:rPr>
                <w:rFonts w:ascii="Times New Roman CYR" w:hAnsi="Times New Roman CYR" w:cs="Times New Roman CYR"/>
                <w:b/>
                <w:sz w:val="24"/>
                <w:szCs w:val="24"/>
                <w:lang w:val="uk-UA" w:bidi="hi-IN"/>
              </w:rPr>
              <w:t xml:space="preserve">Необхідність надсилання запрошення </w:t>
            </w:r>
          </w:p>
          <w:p w14:paraId="3FCB3D93" w14:textId="4E071DBA" w:rsidR="00791B59" w:rsidRPr="00791B59" w:rsidRDefault="00791B59" w:rsidP="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 xml:space="preserve">для участі у конференції </w:t>
            </w:r>
            <w:r w:rsidRPr="00791B59">
              <w:rPr>
                <w:rFonts w:ascii="Times New Roman CYR" w:hAnsi="Times New Roman CYR" w:cs="Times New Roman CYR"/>
                <w:sz w:val="24"/>
                <w:szCs w:val="24"/>
                <w:lang w:val="uk-UA" w:bidi="hi-IN"/>
              </w:rPr>
              <w:t>(так/ні)</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73060C09"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tc>
      </w:tr>
      <w:tr w:rsidR="00791B59" w:rsidRPr="00791B59" w14:paraId="28C2A1F4" w14:textId="77777777" w:rsidTr="00791B59">
        <w:trPr>
          <w:trHeight w:val="680"/>
        </w:trPr>
        <w:tc>
          <w:tcPr>
            <w:tcW w:w="4425" w:type="dxa"/>
            <w:tcMar>
              <w:top w:w="0" w:type="dxa"/>
              <w:left w:w="108" w:type="dxa"/>
              <w:bottom w:w="0" w:type="dxa"/>
              <w:right w:w="108" w:type="dxa"/>
            </w:tcMar>
            <w:vAlign w:val="center"/>
            <w:hideMark/>
          </w:tcPr>
          <w:p w14:paraId="4BFE4B14" w14:textId="020C40B1" w:rsidR="00791B59" w:rsidRPr="00791B59" w:rsidRDefault="00791B59" w:rsidP="00791B59">
            <w:pPr>
              <w:pStyle w:val="Standard"/>
              <w:widowControl w:val="0"/>
              <w:spacing w:line="240" w:lineRule="auto"/>
              <w:ind w:left="0" w:hanging="2"/>
              <w:rPr>
                <w:sz w:val="24"/>
                <w:szCs w:val="24"/>
                <w:lang w:bidi="hi-IN"/>
              </w:rPr>
            </w:pPr>
            <w:r w:rsidRPr="00791B59">
              <w:rPr>
                <w:rFonts w:ascii="Times New Roman CYR" w:hAnsi="Times New Roman CYR" w:cs="Times New Roman CYR"/>
                <w:b/>
                <w:sz w:val="24"/>
                <w:szCs w:val="24"/>
                <w:lang w:val="uk-UA" w:bidi="hi-IN"/>
              </w:rPr>
              <w:t xml:space="preserve">Чи влаштує надіслати запрошення електронною поштою? </w:t>
            </w:r>
            <w:r w:rsidRPr="00791B59">
              <w:rPr>
                <w:rFonts w:ascii="Times New Roman CYR" w:hAnsi="Times New Roman CYR" w:cs="Times New Roman CYR"/>
                <w:sz w:val="24"/>
                <w:szCs w:val="24"/>
                <w:lang w:val="uk-UA" w:bidi="hi-IN"/>
              </w:rPr>
              <w:t>(так/ні)</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7593236A"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tc>
      </w:tr>
      <w:tr w:rsidR="00791B59" w:rsidRPr="00791B59" w14:paraId="3C234C5A" w14:textId="77777777" w:rsidTr="00791B59">
        <w:trPr>
          <w:trHeight w:val="680"/>
        </w:trPr>
        <w:tc>
          <w:tcPr>
            <w:tcW w:w="4425" w:type="dxa"/>
            <w:tcMar>
              <w:top w:w="0" w:type="dxa"/>
              <w:left w:w="108" w:type="dxa"/>
              <w:bottom w:w="0" w:type="dxa"/>
              <w:right w:w="108" w:type="dxa"/>
            </w:tcMar>
            <w:vAlign w:val="center"/>
            <w:hideMark/>
          </w:tcPr>
          <w:p w14:paraId="4DCBDEA3" w14:textId="77777777" w:rsidR="00791B59" w:rsidRPr="00791B59" w:rsidRDefault="00791B59">
            <w:pPr>
              <w:pStyle w:val="Standard"/>
              <w:widowControl w:val="0"/>
              <w:spacing w:line="240" w:lineRule="auto"/>
              <w:ind w:left="0" w:hanging="2"/>
              <w:rPr>
                <w:rFonts w:ascii="Times New Roman CYR" w:hAnsi="Times New Roman CYR" w:cs="Times New Roman CYR"/>
                <w:b/>
                <w:sz w:val="24"/>
                <w:szCs w:val="24"/>
                <w:lang w:val="uk-UA" w:bidi="hi-IN"/>
              </w:rPr>
            </w:pPr>
            <w:r w:rsidRPr="00791B59">
              <w:rPr>
                <w:rFonts w:ascii="Times New Roman CYR" w:hAnsi="Times New Roman CYR" w:cs="Times New Roman CYR"/>
                <w:b/>
                <w:sz w:val="24"/>
                <w:szCs w:val="24"/>
                <w:lang w:val="uk-UA" w:bidi="hi-IN"/>
              </w:rPr>
              <w:t>Дата заповнення</w:t>
            </w:r>
          </w:p>
        </w:tc>
        <w:tc>
          <w:tcPr>
            <w:tcW w:w="5153" w:type="dxa"/>
            <w:tcBorders>
              <w:top w:val="dotted" w:sz="4" w:space="0" w:color="000000"/>
              <w:left w:val="nil"/>
              <w:bottom w:val="nil"/>
              <w:right w:val="nil"/>
            </w:tcBorders>
            <w:tcMar>
              <w:top w:w="0" w:type="dxa"/>
              <w:left w:w="108" w:type="dxa"/>
              <w:bottom w:w="0" w:type="dxa"/>
              <w:right w:w="108" w:type="dxa"/>
            </w:tcMar>
            <w:vAlign w:val="center"/>
          </w:tcPr>
          <w:p w14:paraId="2128FA9E" w14:textId="77777777" w:rsidR="00791B59" w:rsidRPr="00791B59" w:rsidRDefault="00791B59">
            <w:pPr>
              <w:pStyle w:val="Standard"/>
              <w:widowControl w:val="0"/>
              <w:snapToGrid w:val="0"/>
              <w:spacing w:line="240" w:lineRule="auto"/>
              <w:ind w:left="0" w:hanging="2"/>
              <w:rPr>
                <w:rFonts w:ascii="Times New Roman CYR" w:hAnsi="Times New Roman CYR" w:cs="Times New Roman CYR"/>
                <w:b/>
                <w:sz w:val="24"/>
                <w:szCs w:val="24"/>
                <w:lang w:val="uk-UA" w:bidi="hi-IN"/>
              </w:rPr>
            </w:pPr>
          </w:p>
        </w:tc>
      </w:tr>
    </w:tbl>
    <w:p w14:paraId="11E960E2" w14:textId="623EC354" w:rsidR="00791B59" w:rsidRPr="00791B59" w:rsidRDefault="00791B59" w:rsidP="00791B59">
      <w:pPr>
        <w:pStyle w:val="Standard"/>
        <w:widowControl w:val="0"/>
        <w:tabs>
          <w:tab w:val="left" w:pos="900"/>
        </w:tabs>
        <w:spacing w:line="240" w:lineRule="auto"/>
        <w:ind w:left="0" w:hanging="2"/>
        <w:jc w:val="center"/>
        <w:rPr>
          <w:b/>
          <w:sz w:val="24"/>
          <w:szCs w:val="24"/>
          <w:lang w:val="uk-UA" w:eastAsia="ru-RU"/>
        </w:rPr>
      </w:pPr>
      <w:r>
        <w:rPr>
          <w:rFonts w:ascii="Times New Roman CYR" w:hAnsi="Times New Roman CYR" w:cs="Times New Roman CYR"/>
          <w:i/>
          <w:sz w:val="24"/>
          <w:szCs w:val="24"/>
          <w:lang w:val="uk-UA"/>
        </w:rPr>
        <w:t>З</w:t>
      </w:r>
      <w:r w:rsidRPr="00791B59">
        <w:rPr>
          <w:rFonts w:ascii="Times New Roman CYR" w:hAnsi="Times New Roman CYR" w:cs="Times New Roman CYR"/>
          <w:i/>
          <w:sz w:val="24"/>
          <w:szCs w:val="24"/>
          <w:lang w:val="uk-UA"/>
        </w:rPr>
        <w:t>аповнюючи й надсилаючи дану заявку, Ви автоматично даєте згоду на використання оргкомітетом Вашої персональної інформації виключно для потреб проведення конференції.</w:t>
      </w:r>
      <w:r w:rsidRPr="00791B59">
        <w:rPr>
          <w:b/>
          <w:sz w:val="24"/>
          <w:szCs w:val="24"/>
          <w:lang w:val="uk-UA" w:eastAsia="ru-RU"/>
        </w:rPr>
        <w:br w:type="page"/>
      </w:r>
    </w:p>
    <w:p w14:paraId="2FC40E7F" w14:textId="5CCBCFA2" w:rsidR="00275E1C" w:rsidRPr="00275E1C" w:rsidRDefault="00275E1C" w:rsidP="00275E1C">
      <w:pPr>
        <w:spacing w:after="0" w:line="240" w:lineRule="auto"/>
        <w:ind w:firstLine="709"/>
        <w:jc w:val="center"/>
        <w:rPr>
          <w:rFonts w:ascii="Times New Roman" w:eastAsia="Times New Roman" w:hAnsi="Times New Roman" w:cs="Times New Roman"/>
          <w:b/>
          <w:sz w:val="24"/>
          <w:szCs w:val="24"/>
          <w:lang w:val="uk-UA" w:eastAsia="ru-RU"/>
        </w:rPr>
      </w:pPr>
      <w:r w:rsidRPr="00275E1C">
        <w:rPr>
          <w:rFonts w:ascii="Times New Roman" w:eastAsia="Times New Roman" w:hAnsi="Times New Roman" w:cs="Times New Roman"/>
          <w:b/>
          <w:sz w:val="24"/>
          <w:szCs w:val="24"/>
          <w:lang w:val="uk-UA" w:eastAsia="ru-RU"/>
        </w:rPr>
        <w:lastRenderedPageBreak/>
        <w:t>Вимоги до оформлення статей у збірнику наукових праць</w:t>
      </w:r>
    </w:p>
    <w:p w14:paraId="0F6CDB82" w14:textId="77777777" w:rsidR="00275E1C" w:rsidRPr="00275E1C" w:rsidRDefault="00275E1C" w:rsidP="00275E1C">
      <w:pPr>
        <w:spacing w:after="0" w:line="240" w:lineRule="auto"/>
        <w:ind w:firstLine="709"/>
        <w:jc w:val="center"/>
        <w:rPr>
          <w:rFonts w:ascii="Times New Roman" w:eastAsia="Times New Roman" w:hAnsi="Times New Roman" w:cs="Times New Roman"/>
          <w:b/>
          <w:sz w:val="24"/>
          <w:szCs w:val="24"/>
          <w:lang w:val="uk-UA" w:eastAsia="ru-RU"/>
        </w:rPr>
      </w:pPr>
      <w:r w:rsidRPr="00275E1C">
        <w:rPr>
          <w:rFonts w:ascii="Times New Roman" w:eastAsia="Times New Roman" w:hAnsi="Times New Roman" w:cs="Times New Roman"/>
          <w:b/>
          <w:sz w:val="24"/>
          <w:szCs w:val="24"/>
          <w:lang w:val="uk-UA" w:eastAsia="ru-RU"/>
        </w:rPr>
        <w:t>«Сіверщина в історії України»</w:t>
      </w:r>
    </w:p>
    <w:p w14:paraId="5E2DCBA3"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p>
    <w:p w14:paraId="1DEA1C03" w14:textId="0DFC3D1A"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Текст українською або англійською мовою має бути вичитаний і відредагований.</w:t>
      </w:r>
    </w:p>
    <w:p w14:paraId="394152DE" w14:textId="77777777" w:rsidR="00275E1C" w:rsidRPr="00275E1C" w:rsidRDefault="00275E1C" w:rsidP="00275E1C">
      <w:pPr>
        <w:spacing w:after="0" w:line="240" w:lineRule="auto"/>
        <w:ind w:firstLine="720"/>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xml:space="preserve">• Загальний обсяг статті – до 0,5 </w:t>
      </w:r>
      <w:proofErr w:type="spellStart"/>
      <w:r w:rsidRPr="00275E1C">
        <w:rPr>
          <w:rFonts w:ascii="Times New Roman" w:eastAsia="Times New Roman" w:hAnsi="Times New Roman" w:cs="Times New Roman"/>
          <w:sz w:val="24"/>
          <w:szCs w:val="24"/>
          <w:lang w:val="uk-UA" w:eastAsia="ru-RU"/>
        </w:rPr>
        <w:t>авт</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арк</w:t>
      </w:r>
      <w:proofErr w:type="spellEnd"/>
      <w:r w:rsidRPr="00275E1C">
        <w:rPr>
          <w:rFonts w:ascii="Times New Roman" w:eastAsia="Times New Roman" w:hAnsi="Times New Roman" w:cs="Times New Roman"/>
          <w:sz w:val="24"/>
          <w:szCs w:val="24"/>
          <w:lang w:val="uk-UA" w:eastAsia="ru-RU"/>
        </w:rPr>
        <w:t>. (20–25 тис. знаків з пробілами або 6 сторінок формату А 4) в електронному вигляді з урахуванням додатків, скорочень, переліку джерел.</w:t>
      </w:r>
    </w:p>
    <w:p w14:paraId="1A14D5D5"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Матеріали подаються у наступному вигляді:</w:t>
      </w:r>
    </w:p>
    <w:p w14:paraId="2C5C1549"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xml:space="preserve">- в текстовому редакторі Microsoft Word (розширення </w:t>
      </w:r>
      <w:proofErr w:type="spellStart"/>
      <w:r w:rsidRPr="00275E1C">
        <w:rPr>
          <w:rFonts w:ascii="Times New Roman" w:eastAsia="Times New Roman" w:hAnsi="Times New Roman" w:cs="Times New Roman"/>
          <w:sz w:val="24"/>
          <w:szCs w:val="24"/>
          <w:lang w:val="uk-UA" w:eastAsia="ru-RU"/>
        </w:rPr>
        <w:t>rtf</w:t>
      </w:r>
      <w:proofErr w:type="spellEnd"/>
      <w:r w:rsidRPr="00275E1C">
        <w:rPr>
          <w:rFonts w:ascii="Times New Roman" w:eastAsia="Times New Roman" w:hAnsi="Times New Roman" w:cs="Times New Roman"/>
          <w:sz w:val="24"/>
          <w:szCs w:val="24"/>
          <w:lang w:val="uk-UA" w:eastAsia="ru-RU"/>
        </w:rPr>
        <w:t xml:space="preserve">), шрифт – </w:t>
      </w:r>
      <w:proofErr w:type="spellStart"/>
      <w:r w:rsidRPr="00275E1C">
        <w:rPr>
          <w:rFonts w:ascii="Times New Roman" w:eastAsia="Times New Roman" w:hAnsi="Times New Roman" w:cs="Times New Roman"/>
          <w:sz w:val="24"/>
          <w:szCs w:val="24"/>
          <w:lang w:val="uk-UA" w:eastAsia="ru-RU"/>
        </w:rPr>
        <w:t>Times</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New</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Roman</w:t>
      </w:r>
      <w:proofErr w:type="spellEnd"/>
      <w:r w:rsidRPr="00275E1C">
        <w:rPr>
          <w:rFonts w:ascii="Times New Roman" w:eastAsia="Times New Roman" w:hAnsi="Times New Roman" w:cs="Times New Roman"/>
          <w:sz w:val="24"/>
          <w:szCs w:val="24"/>
          <w:lang w:val="uk-UA" w:eastAsia="ru-RU"/>
        </w:rPr>
        <w:t>,</w:t>
      </w:r>
    </w:p>
    <w:p w14:paraId="63A9613E"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розмір шрифту – 14, міжрядковий інтервал – 1, вирівнювання тексту статті по ширині, поля: 3 см ліворуч, 1 см праворуч, по 2 см вгорі і внизу;</w:t>
      </w:r>
    </w:p>
    <w:p w14:paraId="74046B8D"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у тексті необхідно чітко розрізняти дефіс «-» і тире « – »;</w:t>
      </w:r>
    </w:p>
    <w:p w14:paraId="689EECDE"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підкреслення у тексті не допускаються;</w:t>
      </w:r>
    </w:p>
    <w:p w14:paraId="33F1E92D" w14:textId="77777777" w:rsidR="00275E1C" w:rsidRPr="00275E1C" w:rsidRDefault="00275E1C" w:rsidP="00275E1C">
      <w:pPr>
        <w:spacing w:after="0" w:line="240" w:lineRule="auto"/>
        <w:ind w:firstLine="720"/>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xml:space="preserve">- обов’язкове застосування нерозривного пробілу (стандартна комбінація клавіш </w:t>
      </w:r>
      <w:r w:rsidRPr="00275E1C">
        <w:rPr>
          <w:rFonts w:ascii="Times New Roman" w:eastAsia="Times New Roman" w:hAnsi="Times New Roman" w:cs="Times New Roman"/>
          <w:sz w:val="24"/>
          <w:szCs w:val="24"/>
          <w:lang w:val="en-US" w:eastAsia="ru-RU"/>
        </w:rPr>
        <w:t>Shift</w:t>
      </w:r>
      <w:r w:rsidRPr="00275E1C">
        <w:rPr>
          <w:rFonts w:ascii="Times New Roman" w:eastAsia="Times New Roman" w:hAnsi="Times New Roman" w:cs="Times New Roman"/>
          <w:sz w:val="24"/>
          <w:szCs w:val="24"/>
          <w:lang w:val="uk-UA" w:eastAsia="ru-RU"/>
        </w:rPr>
        <w:t>+</w:t>
      </w:r>
      <w:proofErr w:type="spellStart"/>
      <w:r w:rsidRPr="00275E1C">
        <w:rPr>
          <w:rFonts w:ascii="Times New Roman" w:eastAsia="Times New Roman" w:hAnsi="Times New Roman" w:cs="Times New Roman"/>
          <w:sz w:val="24"/>
          <w:szCs w:val="24"/>
          <w:lang w:val="uk-UA" w:eastAsia="ru-RU"/>
        </w:rPr>
        <w:t>Alt+пробіл</w:t>
      </w:r>
      <w:proofErr w:type="spellEnd"/>
      <w:r w:rsidRPr="00275E1C">
        <w:rPr>
          <w:rFonts w:ascii="Times New Roman" w:eastAsia="Times New Roman" w:hAnsi="Times New Roman" w:cs="Times New Roman"/>
          <w:sz w:val="24"/>
          <w:szCs w:val="24"/>
          <w:lang w:val="uk-UA" w:eastAsia="ru-RU"/>
        </w:rPr>
        <w:t xml:space="preserve"> або </w:t>
      </w:r>
      <w:r w:rsidRPr="00275E1C">
        <w:rPr>
          <w:rFonts w:ascii="Times New Roman" w:eastAsia="Times New Roman" w:hAnsi="Times New Roman" w:cs="Times New Roman"/>
          <w:sz w:val="24"/>
          <w:szCs w:val="24"/>
          <w:lang w:val="en-US" w:eastAsia="ru-RU"/>
        </w:rPr>
        <w:t>Ctrl</w:t>
      </w:r>
      <w:r w:rsidRPr="00275E1C">
        <w:rPr>
          <w:rFonts w:ascii="Times New Roman" w:eastAsia="Times New Roman" w:hAnsi="Times New Roman" w:cs="Times New Roman"/>
          <w:sz w:val="24"/>
          <w:szCs w:val="24"/>
          <w:lang w:val="uk-UA" w:eastAsia="ru-RU"/>
        </w:rPr>
        <w:t>+</w:t>
      </w:r>
      <w:proofErr w:type="spellStart"/>
      <w:r w:rsidRPr="00275E1C">
        <w:rPr>
          <w:rFonts w:ascii="Times New Roman" w:eastAsia="Times New Roman" w:hAnsi="Times New Roman" w:cs="Times New Roman"/>
          <w:sz w:val="24"/>
          <w:szCs w:val="24"/>
          <w:lang w:val="uk-UA" w:eastAsia="ru-RU"/>
        </w:rPr>
        <w:t>Alt+пробіл</w:t>
      </w:r>
      <w:proofErr w:type="spellEnd"/>
      <w:r w:rsidRPr="00275E1C">
        <w:rPr>
          <w:rFonts w:ascii="Times New Roman" w:eastAsia="Times New Roman" w:hAnsi="Times New Roman" w:cs="Times New Roman"/>
          <w:sz w:val="24"/>
          <w:szCs w:val="24"/>
          <w:lang w:val="uk-UA" w:eastAsia="ru-RU"/>
        </w:rPr>
        <w:t xml:space="preserve">) між ініціалами та прізвищами, загальними і власними назвами (наприклад р. Сейм, м. Глухів), датами (2018 р., </w:t>
      </w:r>
      <w:r w:rsidRPr="00275E1C">
        <w:rPr>
          <w:rFonts w:ascii="Times New Roman" w:eastAsia="Times New Roman" w:hAnsi="Times New Roman" w:cs="Times New Roman"/>
          <w:sz w:val="24"/>
          <w:szCs w:val="24"/>
          <w:lang w:val="en-US" w:eastAsia="ru-RU"/>
        </w:rPr>
        <w:t>XVI</w:t>
      </w:r>
      <w:r w:rsidRPr="00275E1C">
        <w:rPr>
          <w:rFonts w:ascii="Times New Roman" w:eastAsia="Times New Roman" w:hAnsi="Times New Roman" w:cs="Times New Roman"/>
          <w:sz w:val="24"/>
          <w:szCs w:val="24"/>
          <w:lang w:val="uk-UA" w:eastAsia="ru-RU"/>
        </w:rPr>
        <w:t>І</w:t>
      </w:r>
      <w:r w:rsidRPr="00275E1C">
        <w:rPr>
          <w:rFonts w:ascii="Times New Roman" w:eastAsia="Times New Roman" w:hAnsi="Times New Roman" w:cs="Times New Roman"/>
          <w:sz w:val="24"/>
          <w:szCs w:val="24"/>
          <w:lang w:val="en-US" w:eastAsia="ru-RU"/>
        </w:rPr>
        <w:t>I </w:t>
      </w:r>
      <w:r w:rsidRPr="00275E1C">
        <w:rPr>
          <w:rFonts w:ascii="Times New Roman" w:eastAsia="Times New Roman" w:hAnsi="Times New Roman" w:cs="Times New Roman"/>
          <w:bCs/>
          <w:sz w:val="24"/>
          <w:szCs w:val="24"/>
          <w:lang w:val="uk-UA" w:eastAsia="ru-RU"/>
        </w:rPr>
        <w:t>ст.</w:t>
      </w:r>
      <w:r w:rsidRPr="00275E1C">
        <w:rPr>
          <w:rFonts w:ascii="Times New Roman" w:eastAsia="Times New Roman" w:hAnsi="Times New Roman" w:cs="Times New Roman"/>
          <w:sz w:val="24"/>
          <w:szCs w:val="24"/>
          <w:lang w:val="uk-UA" w:eastAsia="ru-RU"/>
        </w:rPr>
        <w:t>), скороченнями (наприклад у т. ч., т. </w:t>
      </w:r>
      <w:proofErr w:type="gramStart"/>
      <w:r w:rsidRPr="00275E1C">
        <w:rPr>
          <w:rFonts w:ascii="Times New Roman" w:eastAsia="Times New Roman" w:hAnsi="Times New Roman" w:cs="Times New Roman"/>
          <w:sz w:val="24"/>
          <w:szCs w:val="24"/>
          <w:lang w:val="uk-UA" w:eastAsia="ru-RU"/>
        </w:rPr>
        <w:t>п. )</w:t>
      </w:r>
      <w:proofErr w:type="gramEnd"/>
      <w:r w:rsidRPr="00275E1C">
        <w:rPr>
          <w:rFonts w:ascii="Times New Roman" w:eastAsia="Times New Roman" w:hAnsi="Times New Roman" w:cs="Times New Roman"/>
          <w:sz w:val="24"/>
          <w:szCs w:val="24"/>
          <w:lang w:val="uk-UA" w:eastAsia="ru-RU"/>
        </w:rPr>
        <w:t>;</w:t>
      </w:r>
    </w:p>
    <w:p w14:paraId="628B25BB"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сторінки статті не нумеруються;</w:t>
      </w:r>
    </w:p>
    <w:p w14:paraId="0F337497"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xml:space="preserve">- фотографії та інші візуальні елементи – графіка, ілюстрації, діаграми, схеми – чорно-білі, з градаціями сірого кольору надсилаються </w:t>
      </w:r>
      <w:r w:rsidRPr="00275E1C">
        <w:rPr>
          <w:rFonts w:ascii="Times New Roman" w:eastAsia="Times New Roman" w:hAnsi="Times New Roman" w:cs="Times New Roman"/>
          <w:sz w:val="24"/>
          <w:szCs w:val="24"/>
          <w:u w:val="single"/>
          <w:lang w:val="uk-UA" w:eastAsia="ru-RU"/>
        </w:rPr>
        <w:t>окремим файлом кожна</w:t>
      </w:r>
      <w:r w:rsidRPr="00275E1C">
        <w:rPr>
          <w:rFonts w:ascii="Times New Roman" w:eastAsia="Times New Roman" w:hAnsi="Times New Roman" w:cs="Times New Roman"/>
          <w:sz w:val="24"/>
          <w:szCs w:val="24"/>
          <w:lang w:val="uk-UA" w:eastAsia="ru-RU"/>
        </w:rPr>
        <w:t xml:space="preserve"> у форматі*</w:t>
      </w:r>
      <w:proofErr w:type="spellStart"/>
      <w:r w:rsidRPr="00275E1C">
        <w:rPr>
          <w:rFonts w:ascii="Times New Roman" w:eastAsia="Times New Roman" w:hAnsi="Times New Roman" w:cs="Times New Roman"/>
          <w:sz w:val="24"/>
          <w:szCs w:val="24"/>
          <w:lang w:val="uk-UA" w:eastAsia="ru-RU"/>
        </w:rPr>
        <w:t>jpg</w:t>
      </w:r>
      <w:proofErr w:type="spellEnd"/>
      <w:r w:rsidRPr="00275E1C">
        <w:rPr>
          <w:rFonts w:ascii="Times New Roman" w:eastAsia="Times New Roman" w:hAnsi="Times New Roman" w:cs="Times New Roman"/>
          <w:sz w:val="24"/>
          <w:szCs w:val="24"/>
          <w:lang w:val="uk-UA" w:eastAsia="ru-RU"/>
        </w:rPr>
        <w:t xml:space="preserve"> або *.</w:t>
      </w:r>
      <w:proofErr w:type="spellStart"/>
      <w:r w:rsidRPr="00275E1C">
        <w:rPr>
          <w:rFonts w:ascii="Times New Roman" w:eastAsia="Times New Roman" w:hAnsi="Times New Roman" w:cs="Times New Roman"/>
          <w:sz w:val="24"/>
          <w:szCs w:val="24"/>
          <w:lang w:val="uk-UA" w:eastAsia="ru-RU"/>
        </w:rPr>
        <w:t>tiff</w:t>
      </w:r>
      <w:proofErr w:type="spellEnd"/>
      <w:r w:rsidRPr="00275E1C">
        <w:rPr>
          <w:rFonts w:ascii="Times New Roman" w:eastAsia="Times New Roman" w:hAnsi="Times New Roman" w:cs="Times New Roman"/>
          <w:sz w:val="24"/>
          <w:szCs w:val="24"/>
          <w:lang w:val="uk-UA" w:eastAsia="ru-RU"/>
        </w:rPr>
        <w:t xml:space="preserve">, розміром не менше 10 х </w:t>
      </w:r>
      <w:smartTag w:uri="urn:schemas-microsoft-com:office:smarttags" w:element="metricconverter">
        <w:smartTagPr>
          <w:attr w:name="ProductID" w:val="15 см"/>
        </w:smartTagPr>
        <w:r w:rsidRPr="00275E1C">
          <w:rPr>
            <w:rFonts w:ascii="Times New Roman" w:eastAsia="Times New Roman" w:hAnsi="Times New Roman" w:cs="Times New Roman"/>
            <w:sz w:val="24"/>
            <w:szCs w:val="24"/>
            <w:lang w:val="uk-UA" w:eastAsia="ru-RU"/>
          </w:rPr>
          <w:t>15 см</w:t>
        </w:r>
      </w:smartTag>
      <w:r w:rsidRPr="00275E1C">
        <w:rPr>
          <w:rFonts w:ascii="Times New Roman" w:eastAsia="Times New Roman" w:hAnsi="Times New Roman" w:cs="Times New Roman"/>
          <w:sz w:val="24"/>
          <w:szCs w:val="24"/>
          <w:lang w:val="uk-UA" w:eastAsia="ru-RU"/>
        </w:rPr>
        <w:t xml:space="preserve">, де </w:t>
      </w:r>
      <w:smartTag w:uri="urn:schemas-microsoft-com:office:smarttags" w:element="metricconverter">
        <w:smartTagPr>
          <w:attr w:name="ProductID" w:val="10 см"/>
        </w:smartTagPr>
        <w:r w:rsidRPr="00275E1C">
          <w:rPr>
            <w:rFonts w:ascii="Times New Roman" w:eastAsia="Times New Roman" w:hAnsi="Times New Roman" w:cs="Times New Roman"/>
            <w:sz w:val="24"/>
            <w:szCs w:val="24"/>
            <w:lang w:val="uk-UA" w:eastAsia="ru-RU"/>
          </w:rPr>
          <w:t>10 см</w:t>
        </w:r>
      </w:smartTag>
      <w:r w:rsidRPr="00275E1C">
        <w:rPr>
          <w:rFonts w:ascii="Times New Roman" w:eastAsia="Times New Roman" w:hAnsi="Times New Roman" w:cs="Times New Roman"/>
          <w:sz w:val="24"/>
          <w:szCs w:val="24"/>
          <w:lang w:val="uk-UA" w:eastAsia="ru-RU"/>
        </w:rPr>
        <w:t xml:space="preserve"> базова (менша) сторона, інша сторона – за пропорціями;</w:t>
      </w:r>
    </w:p>
    <w:p w14:paraId="440C8FC9"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підписи до ілюстрацій надаються окремим файлом;</w:t>
      </w:r>
    </w:p>
    <w:p w14:paraId="30F4DE13"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допускається використання загальноприйнятих скорочень.</w:t>
      </w:r>
    </w:p>
    <w:p w14:paraId="3CF84064" w14:textId="77777777" w:rsidR="00275E1C" w:rsidRPr="00275E1C" w:rsidRDefault="00275E1C" w:rsidP="00275E1C">
      <w:pPr>
        <w:spacing w:after="0" w:line="240" w:lineRule="auto"/>
        <w:ind w:firstLine="720"/>
        <w:jc w:val="both"/>
        <w:rPr>
          <w:rFonts w:ascii="Times New Roman" w:eastAsia="Times New Roman" w:hAnsi="Times New Roman" w:cs="Times New Roman"/>
          <w:sz w:val="24"/>
          <w:szCs w:val="24"/>
          <w:lang w:val="uk-UA" w:eastAsia="uk-UA"/>
        </w:rPr>
      </w:pPr>
      <w:r w:rsidRPr="00275E1C">
        <w:rPr>
          <w:rFonts w:ascii="Times New Roman" w:eastAsia="Times New Roman" w:hAnsi="Times New Roman" w:cs="Times New Roman"/>
          <w:bCs/>
          <w:sz w:val="24"/>
          <w:szCs w:val="24"/>
          <w:lang w:val="uk-UA" w:eastAsia="uk-UA"/>
        </w:rPr>
        <w:t>У лівому верхньому куті перед назвою статті зазначається бібліографічний шифр за Універсальною десятинною класифікацією (УДК), через інтервал праворуч – ініціали і прізвище автора, далі – назва статті, під нею – анотація мовою, якою викладена стаття (</w:t>
      </w:r>
      <w:r w:rsidRPr="00275E1C">
        <w:rPr>
          <w:rFonts w:ascii="Times New Roman" w:eastAsia="Times New Roman" w:hAnsi="Times New Roman" w:cs="Times New Roman"/>
          <w:sz w:val="24"/>
          <w:szCs w:val="24"/>
          <w:lang w:val="uk-UA" w:eastAsia="uk-UA"/>
        </w:rPr>
        <w:t>близько 800–900 знаків з пробілами</w:t>
      </w:r>
      <w:r w:rsidRPr="00275E1C">
        <w:rPr>
          <w:rFonts w:ascii="Times New Roman" w:eastAsia="Times New Roman" w:hAnsi="Times New Roman" w:cs="Times New Roman"/>
          <w:bCs/>
          <w:sz w:val="24"/>
          <w:szCs w:val="24"/>
          <w:lang w:val="uk-UA" w:eastAsia="uk-UA"/>
        </w:rPr>
        <w:t xml:space="preserve">) і ключові слова. </w:t>
      </w:r>
    </w:p>
    <w:p w14:paraId="1ACB0CBB"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Обов’язковою умовою публікації статті є наявність в ній таких елементів:</w:t>
      </w:r>
    </w:p>
    <w:p w14:paraId="7AB41196"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постановка проблеми у загальному вигляді та її зв’язок із важливими науковими чи</w:t>
      </w:r>
    </w:p>
    <w:p w14:paraId="69139569" w14:textId="77777777" w:rsidR="00275E1C" w:rsidRPr="00275E1C" w:rsidRDefault="00275E1C" w:rsidP="00275E1C">
      <w:pPr>
        <w:spacing w:after="0" w:line="240" w:lineRule="auto"/>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практичними завданнями;</w:t>
      </w:r>
    </w:p>
    <w:p w14:paraId="2F57C8F8"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аналіз останніх досліджень і публікацій, в яких започатковано розв’язання даної</w:t>
      </w:r>
    </w:p>
    <w:p w14:paraId="55C5942E" w14:textId="77777777" w:rsidR="00275E1C" w:rsidRPr="00275E1C" w:rsidRDefault="00275E1C" w:rsidP="00275E1C">
      <w:pPr>
        <w:spacing w:after="0" w:line="240" w:lineRule="auto"/>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проблеми, виділення невирішених раніше частин загальної проблеми;</w:t>
      </w:r>
    </w:p>
    <w:p w14:paraId="17D28A7F"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формулювання цілей статті;</w:t>
      </w:r>
    </w:p>
    <w:p w14:paraId="0317DF31"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виклад основного матеріалу;</w:t>
      </w:r>
    </w:p>
    <w:p w14:paraId="45D9FEFE"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висновки і перспективи подальших розвідок у даному напрямку.</w:t>
      </w:r>
    </w:p>
    <w:p w14:paraId="571825D9"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Посилання оформлюються наступним чином:</w:t>
      </w:r>
    </w:p>
    <w:p w14:paraId="5470E2ED"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xml:space="preserve">- у квадратних дужках по тексту вказуються номер джерела у загальному прикінцевому списку, номер сторінки [3, с. 236], аналогічний вигляд мають посилання на архівні матеріали [5, </w:t>
      </w:r>
      <w:proofErr w:type="spellStart"/>
      <w:r w:rsidRPr="00275E1C">
        <w:rPr>
          <w:rFonts w:ascii="Times New Roman" w:eastAsia="Times New Roman" w:hAnsi="Times New Roman" w:cs="Times New Roman"/>
          <w:sz w:val="24"/>
          <w:szCs w:val="24"/>
          <w:lang w:val="uk-UA" w:eastAsia="ru-RU"/>
        </w:rPr>
        <w:t>арк</w:t>
      </w:r>
      <w:proofErr w:type="spellEnd"/>
      <w:r w:rsidRPr="00275E1C">
        <w:rPr>
          <w:rFonts w:ascii="Times New Roman" w:eastAsia="Times New Roman" w:hAnsi="Times New Roman" w:cs="Times New Roman"/>
          <w:sz w:val="24"/>
          <w:szCs w:val="24"/>
          <w:lang w:val="uk-UA" w:eastAsia="ru-RU"/>
        </w:rPr>
        <w:t xml:space="preserve">. 236]. </w:t>
      </w:r>
    </w:p>
    <w:p w14:paraId="09BE89EC" w14:textId="56BA5E83"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перелік джерел подається після основного тексту; оформлення бібліографічного апарату здійснюється відповідно вимог ДСТУ ГОСТ 7.1: 2006 «Бібліографічний запис. Бібліографічний опис. Загальні вимоги та правила складання» та ДСТУ 8302:2015 «Інформація та документація. Бібліографічне посилання. Загальні положення та правила складання» (див. зразок</w:t>
      </w:r>
      <w:r w:rsidR="0042228D">
        <w:rPr>
          <w:rFonts w:ascii="Times New Roman" w:eastAsia="Times New Roman" w:hAnsi="Times New Roman" w:cs="Times New Roman"/>
          <w:sz w:val="24"/>
          <w:szCs w:val="24"/>
          <w:lang w:val="uk-UA" w:eastAsia="ru-RU"/>
        </w:rPr>
        <w:t xml:space="preserve"> оформлення статті</w:t>
      </w:r>
      <w:r w:rsidRPr="00275E1C">
        <w:rPr>
          <w:rFonts w:ascii="Times New Roman" w:eastAsia="Times New Roman" w:hAnsi="Times New Roman" w:cs="Times New Roman"/>
          <w:sz w:val="24"/>
          <w:szCs w:val="24"/>
          <w:lang w:val="uk-UA" w:eastAsia="ru-RU"/>
        </w:rPr>
        <w:t>).</w:t>
      </w:r>
    </w:p>
    <w:p w14:paraId="6DBDE4D2"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Англійською мовою подаються:</w:t>
      </w:r>
    </w:p>
    <w:p w14:paraId="29002E12"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транслітеровані (за правилами, вказаними в Постанові КМУ від 27 січня 2010 р. № 55 «Про впорядкування транслітерації українського алфавіту латиницею») прізвище та ініціали автора, назва статті;</w:t>
      </w:r>
    </w:p>
    <w:p w14:paraId="06F44408"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розширена анотація-резюме (від 1800 знаків з пробілами) та ключові слова (5–10);</w:t>
      </w:r>
    </w:p>
    <w:p w14:paraId="63E29210"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перелік джерел в англомовній транслітерації</w:t>
      </w:r>
      <w:r w:rsidRPr="00275E1C">
        <w:rPr>
          <w:rFonts w:ascii="Times New Roman" w:eastAsia="Times New Roman" w:hAnsi="Times New Roman" w:cs="Times New Roman"/>
          <w:sz w:val="24"/>
          <w:szCs w:val="24"/>
          <w:lang w:eastAsia="ru-RU"/>
        </w:rPr>
        <w:t xml:space="preserve"> </w:t>
      </w:r>
      <w:r w:rsidRPr="00275E1C">
        <w:rPr>
          <w:rFonts w:ascii="Times New Roman" w:eastAsia="Times New Roman" w:hAnsi="Times New Roman" w:cs="Times New Roman"/>
          <w:sz w:val="24"/>
          <w:szCs w:val="24"/>
          <w:lang w:val="uk-UA" w:eastAsia="ru-RU"/>
        </w:rPr>
        <w:t>(див. зразок).</w:t>
      </w:r>
    </w:p>
    <w:p w14:paraId="060A61A2"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Після тексту статті вказується дата її надходження до редколегії.</w:t>
      </w:r>
    </w:p>
    <w:p w14:paraId="769B5460" w14:textId="77777777" w:rsidR="002A22AB" w:rsidRDefault="002A22AB" w:rsidP="00275E1C">
      <w:pPr>
        <w:spacing w:after="0" w:line="240" w:lineRule="auto"/>
        <w:ind w:firstLine="709"/>
        <w:jc w:val="both"/>
        <w:rPr>
          <w:rFonts w:ascii="Times New Roman" w:eastAsia="Times New Roman" w:hAnsi="Times New Roman" w:cs="Times New Roman"/>
          <w:b/>
          <w:sz w:val="24"/>
          <w:szCs w:val="24"/>
          <w:lang w:val="uk-UA" w:eastAsia="ru-RU"/>
        </w:rPr>
      </w:pPr>
    </w:p>
    <w:p w14:paraId="7EE42E0B" w14:textId="20C0C96B" w:rsidR="002A22AB" w:rsidRDefault="002A22AB" w:rsidP="00275E1C">
      <w:pPr>
        <w:spacing w:after="0" w:line="240" w:lineRule="auto"/>
        <w:ind w:firstLine="709"/>
        <w:jc w:val="both"/>
        <w:rPr>
          <w:rFonts w:ascii="Times New Roman" w:eastAsia="Times New Roman" w:hAnsi="Times New Roman" w:cs="Times New Roman"/>
          <w:b/>
          <w:sz w:val="24"/>
          <w:szCs w:val="24"/>
          <w:lang w:val="uk-UA" w:eastAsia="ru-RU"/>
        </w:rPr>
      </w:pPr>
    </w:p>
    <w:p w14:paraId="1EFBCD22" w14:textId="77777777" w:rsidR="00C46294" w:rsidRDefault="00C46294" w:rsidP="00275E1C">
      <w:pPr>
        <w:spacing w:after="0" w:line="240" w:lineRule="auto"/>
        <w:ind w:firstLine="709"/>
        <w:jc w:val="both"/>
        <w:rPr>
          <w:rFonts w:ascii="Times New Roman" w:eastAsia="Times New Roman" w:hAnsi="Times New Roman" w:cs="Times New Roman"/>
          <w:b/>
          <w:sz w:val="24"/>
          <w:szCs w:val="24"/>
          <w:lang w:val="uk-UA" w:eastAsia="ru-RU"/>
        </w:rPr>
      </w:pPr>
      <w:bookmarkStart w:id="0" w:name="_GoBack"/>
      <w:bookmarkEnd w:id="0"/>
    </w:p>
    <w:p w14:paraId="575033F4" w14:textId="4000EF2B" w:rsidR="00275E1C" w:rsidRPr="00275E1C" w:rsidRDefault="00275E1C" w:rsidP="00275E1C">
      <w:pPr>
        <w:spacing w:after="0" w:line="240" w:lineRule="auto"/>
        <w:ind w:firstLine="709"/>
        <w:jc w:val="both"/>
        <w:rPr>
          <w:rFonts w:ascii="Times New Roman" w:eastAsia="Times New Roman" w:hAnsi="Times New Roman" w:cs="Times New Roman"/>
          <w:b/>
          <w:sz w:val="24"/>
          <w:szCs w:val="24"/>
          <w:lang w:val="uk-UA" w:eastAsia="ru-RU"/>
        </w:rPr>
      </w:pPr>
      <w:r w:rsidRPr="00275E1C">
        <w:rPr>
          <w:rFonts w:ascii="Times New Roman" w:eastAsia="Times New Roman" w:hAnsi="Times New Roman" w:cs="Times New Roman"/>
          <w:b/>
          <w:sz w:val="24"/>
          <w:szCs w:val="24"/>
          <w:lang w:val="uk-UA" w:eastAsia="ru-RU"/>
        </w:rPr>
        <w:lastRenderedPageBreak/>
        <w:t>Алгоритм оформлення статті</w:t>
      </w:r>
    </w:p>
    <w:p w14:paraId="25F464C0"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УДК</w:t>
      </w:r>
    </w:p>
    <w:p w14:paraId="2BC9D71E"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Ініціали та прізвище автора (авторів)</w:t>
      </w:r>
    </w:p>
    <w:p w14:paraId="794E6AAB"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Назва статті</w:t>
      </w:r>
    </w:p>
    <w:p w14:paraId="505F1AFB"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Анотація українською мовою</w:t>
      </w:r>
    </w:p>
    <w:p w14:paraId="6B9AE892"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Ключові слова українською мовою</w:t>
      </w:r>
    </w:p>
    <w:p w14:paraId="30D91DA1"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Текст статті</w:t>
      </w:r>
    </w:p>
    <w:p w14:paraId="1452753E"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Перелік джерел</w:t>
      </w:r>
    </w:p>
    <w:p w14:paraId="3A689780"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p>
    <w:p w14:paraId="5988EA62"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Прізвище та ініціали автора (авторів) англійською мовою</w:t>
      </w:r>
    </w:p>
    <w:p w14:paraId="7494861E"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Назва статті англійською мовою</w:t>
      </w:r>
    </w:p>
    <w:p w14:paraId="00EA28E9" w14:textId="7771B1D9" w:rsidR="00275E1C" w:rsidRPr="00275E1C" w:rsidRDefault="005F56A7" w:rsidP="00275E1C">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w:t>
      </w:r>
      <w:r w:rsidR="00275E1C" w:rsidRPr="00275E1C">
        <w:rPr>
          <w:rFonts w:ascii="Times New Roman" w:eastAsia="Times New Roman" w:hAnsi="Times New Roman" w:cs="Times New Roman"/>
          <w:sz w:val="24"/>
          <w:szCs w:val="24"/>
          <w:lang w:val="uk-UA" w:eastAsia="ru-RU"/>
        </w:rPr>
        <w:t>нотація англійською мовою</w:t>
      </w:r>
    </w:p>
    <w:p w14:paraId="3230176F"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Ключові слова англійською мовою</w:t>
      </w:r>
    </w:p>
    <w:p w14:paraId="79FFDE48"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Перелік джерел в англомовній транслітерації</w:t>
      </w:r>
    </w:p>
    <w:p w14:paraId="67FF5725" w14:textId="77777777" w:rsidR="00275E1C" w:rsidRPr="00275E1C" w:rsidRDefault="00275E1C" w:rsidP="00275E1C">
      <w:pPr>
        <w:spacing w:after="0" w:line="240" w:lineRule="auto"/>
        <w:jc w:val="both"/>
        <w:rPr>
          <w:rFonts w:ascii="Times New Roman" w:eastAsia="Times New Roman" w:hAnsi="Times New Roman" w:cs="Times New Roman"/>
          <w:bCs/>
          <w:sz w:val="24"/>
          <w:szCs w:val="24"/>
          <w:lang w:val="uk-UA" w:eastAsia="uk-UA"/>
        </w:rPr>
      </w:pPr>
    </w:p>
    <w:p w14:paraId="49BF06B9" w14:textId="77777777" w:rsidR="00275E1C" w:rsidRPr="00275E1C" w:rsidRDefault="00275E1C" w:rsidP="00275E1C">
      <w:pPr>
        <w:spacing w:after="0" w:line="240" w:lineRule="auto"/>
        <w:ind w:firstLine="720"/>
        <w:jc w:val="both"/>
        <w:rPr>
          <w:rFonts w:ascii="Times New Roman" w:eastAsia="Times New Roman" w:hAnsi="Times New Roman" w:cs="Times New Roman"/>
          <w:bCs/>
          <w:sz w:val="24"/>
          <w:szCs w:val="24"/>
          <w:lang w:val="uk-UA" w:eastAsia="uk-UA"/>
        </w:rPr>
      </w:pPr>
      <w:r w:rsidRPr="00275E1C">
        <w:rPr>
          <w:rFonts w:ascii="Times New Roman" w:eastAsia="Times New Roman" w:hAnsi="Times New Roman" w:cs="Times New Roman"/>
          <w:bCs/>
          <w:sz w:val="24"/>
          <w:szCs w:val="24"/>
          <w:lang w:val="uk-UA" w:eastAsia="uk-UA"/>
        </w:rPr>
        <w:t>Дата надходження статті до редакції</w:t>
      </w:r>
    </w:p>
    <w:p w14:paraId="4071D0B5" w14:textId="77777777" w:rsidR="00275E1C" w:rsidRPr="00275E1C" w:rsidRDefault="00275E1C" w:rsidP="00275E1C">
      <w:pPr>
        <w:spacing w:after="0" w:line="240" w:lineRule="auto"/>
        <w:ind w:firstLine="709"/>
        <w:jc w:val="center"/>
        <w:rPr>
          <w:rFonts w:ascii="Times New Roman" w:eastAsia="Times New Roman" w:hAnsi="Times New Roman" w:cs="Times New Roman"/>
          <w:b/>
          <w:bCs/>
          <w:sz w:val="24"/>
          <w:szCs w:val="24"/>
          <w:lang w:val="uk-UA" w:eastAsia="ru-RU"/>
        </w:rPr>
      </w:pPr>
    </w:p>
    <w:p w14:paraId="69608000" w14:textId="77777777" w:rsidR="00275E1C" w:rsidRPr="00275E1C" w:rsidRDefault="00275E1C" w:rsidP="00275E1C">
      <w:pPr>
        <w:spacing w:after="0" w:line="240" w:lineRule="auto"/>
        <w:ind w:firstLine="709"/>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Пам’ятка для оформлення англомовного варіанта списку джерел</w:t>
      </w:r>
    </w:p>
    <w:p w14:paraId="361B6E72" w14:textId="77777777" w:rsidR="00275E1C" w:rsidRPr="00275E1C" w:rsidRDefault="00275E1C" w:rsidP="00275E1C">
      <w:pPr>
        <w:spacing w:after="0" w:line="240" w:lineRule="auto"/>
        <w:ind w:firstLine="709"/>
        <w:jc w:val="center"/>
        <w:rPr>
          <w:rFonts w:ascii="Times New Roman" w:eastAsia="Times New Roman" w:hAnsi="Times New Roman" w:cs="Times New Roman"/>
          <w:b/>
          <w:bCs/>
          <w:sz w:val="24"/>
          <w:szCs w:val="24"/>
          <w:lang w:val="uk-UA" w:eastAsia="ru-RU"/>
        </w:rPr>
      </w:pPr>
    </w:p>
    <w:p w14:paraId="5568DB36" w14:textId="507E9621"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1. Для транслітерації слід користуватися онлайн-конвертер</w:t>
      </w:r>
      <w:r w:rsidR="00A45382">
        <w:rPr>
          <w:rFonts w:ascii="Times New Roman" w:eastAsia="Times New Roman" w:hAnsi="Times New Roman" w:cs="Times New Roman"/>
          <w:bCs/>
          <w:sz w:val="24"/>
          <w:szCs w:val="24"/>
          <w:lang w:val="uk-UA" w:eastAsia="ru-RU"/>
        </w:rPr>
        <w:t xml:space="preserve">ом. </w:t>
      </w:r>
    </w:p>
    <w:p w14:paraId="6E151C8F" w14:textId="31F6F2A8" w:rsidR="00275E1C" w:rsidRPr="00275E1C" w:rsidRDefault="00A45382" w:rsidP="00A45382">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A45382">
        <w:rPr>
          <w:rFonts w:ascii="Times New Roman" w:eastAsia="Times New Roman" w:hAnsi="Times New Roman" w:cs="Times New Roman"/>
          <w:bCs/>
          <w:sz w:val="24"/>
          <w:szCs w:val="24"/>
          <w:lang w:val="uk-UA" w:eastAsia="ru-RU"/>
        </w:rPr>
        <w:t>https://tonyline.com.ua/tools/translit/</w:t>
      </w:r>
    </w:p>
    <w:p w14:paraId="3AF582B3"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2. Шаблон оформлення за стилем АРА:</w:t>
      </w:r>
    </w:p>
    <w:p w14:paraId="77A3E477"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en-US" w:eastAsia="ru-RU"/>
        </w:rPr>
      </w:pPr>
      <w:r w:rsidRPr="00275E1C">
        <w:rPr>
          <w:rFonts w:ascii="Times New Roman" w:eastAsia="Times New Roman" w:hAnsi="Times New Roman" w:cs="Times New Roman"/>
          <w:bCs/>
          <w:sz w:val="24"/>
          <w:szCs w:val="24"/>
          <w:lang w:val="uk-UA" w:eastAsia="ru-RU"/>
        </w:rPr>
        <w:t>Автор. (Рік публікації). </w:t>
      </w:r>
      <w:r w:rsidRPr="00275E1C">
        <w:rPr>
          <w:rFonts w:ascii="Times New Roman" w:eastAsia="Times New Roman" w:hAnsi="Times New Roman" w:cs="Times New Roman"/>
          <w:bCs/>
          <w:i/>
          <w:iCs/>
          <w:sz w:val="24"/>
          <w:szCs w:val="24"/>
          <w:lang w:val="uk-UA" w:eastAsia="ru-RU"/>
        </w:rPr>
        <w:t>Назва книги транслітерована [Назва книги перекладена англійською]</w:t>
      </w:r>
      <w:r w:rsidRPr="00275E1C">
        <w:rPr>
          <w:rFonts w:ascii="Times New Roman" w:eastAsia="Times New Roman" w:hAnsi="Times New Roman" w:cs="Times New Roman"/>
          <w:bCs/>
          <w:sz w:val="24"/>
          <w:szCs w:val="24"/>
          <w:lang w:val="uk-UA" w:eastAsia="ru-RU"/>
        </w:rPr>
        <w:t>. Місто</w:t>
      </w:r>
      <w:r w:rsidRPr="00275E1C">
        <w:rPr>
          <w:rFonts w:ascii="Times New Roman" w:eastAsia="Times New Roman" w:hAnsi="Times New Roman" w:cs="Times New Roman"/>
          <w:bCs/>
          <w:sz w:val="24"/>
          <w:szCs w:val="24"/>
          <w:lang w:val="en-US" w:eastAsia="ru-RU"/>
        </w:rPr>
        <w:t xml:space="preserve"> (</w:t>
      </w:r>
      <w:r w:rsidRPr="00275E1C">
        <w:rPr>
          <w:rFonts w:ascii="Times New Roman" w:eastAsia="Times New Roman" w:hAnsi="Times New Roman" w:cs="Times New Roman"/>
          <w:bCs/>
          <w:sz w:val="24"/>
          <w:szCs w:val="24"/>
          <w:lang w:val="uk-UA" w:eastAsia="ru-RU"/>
        </w:rPr>
        <w:t>повністю</w:t>
      </w:r>
      <w:r w:rsidRPr="00275E1C">
        <w:rPr>
          <w:rFonts w:ascii="Times New Roman" w:eastAsia="Times New Roman" w:hAnsi="Times New Roman" w:cs="Times New Roman"/>
          <w:bCs/>
          <w:sz w:val="24"/>
          <w:szCs w:val="24"/>
          <w:lang w:val="en-US" w:eastAsia="ru-RU"/>
        </w:rPr>
        <w:t xml:space="preserve">): </w:t>
      </w:r>
      <w:r w:rsidRPr="00275E1C">
        <w:rPr>
          <w:rFonts w:ascii="Times New Roman" w:eastAsia="Times New Roman" w:hAnsi="Times New Roman" w:cs="Times New Roman"/>
          <w:bCs/>
          <w:sz w:val="24"/>
          <w:szCs w:val="24"/>
          <w:lang w:val="uk-UA" w:eastAsia="ru-RU"/>
        </w:rPr>
        <w:t>Видавництво</w:t>
      </w:r>
      <w:r w:rsidRPr="00275E1C">
        <w:rPr>
          <w:rFonts w:ascii="Times New Roman" w:eastAsia="Times New Roman" w:hAnsi="Times New Roman" w:cs="Times New Roman"/>
          <w:bCs/>
          <w:sz w:val="24"/>
          <w:szCs w:val="24"/>
          <w:lang w:val="en-US" w:eastAsia="ru-RU"/>
        </w:rPr>
        <w:t xml:space="preserve">. [in Ukrainian (in English, in Russian </w:t>
      </w:r>
      <w:r w:rsidRPr="00275E1C">
        <w:rPr>
          <w:rFonts w:ascii="Times New Roman" w:eastAsia="Times New Roman" w:hAnsi="Times New Roman" w:cs="Times New Roman"/>
          <w:bCs/>
          <w:sz w:val="24"/>
          <w:szCs w:val="24"/>
          <w:lang w:val="uk-UA" w:eastAsia="ru-RU"/>
        </w:rPr>
        <w:t>тощо</w:t>
      </w:r>
      <w:r w:rsidRPr="00275E1C">
        <w:rPr>
          <w:rFonts w:ascii="Times New Roman" w:eastAsia="Times New Roman" w:hAnsi="Times New Roman" w:cs="Times New Roman"/>
          <w:bCs/>
          <w:sz w:val="24"/>
          <w:szCs w:val="24"/>
          <w:lang w:val="en-US" w:eastAsia="ru-RU"/>
        </w:rPr>
        <w:t>)].</w:t>
      </w:r>
    </w:p>
    <w:p w14:paraId="6580A875"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3. При оформленні англомовного варіанту списку джерел застосовувати прийняті скорочення: </w:t>
      </w:r>
    </w:p>
    <w:p w14:paraId="13CB7AD5"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Том = Т. </w:t>
      </w:r>
      <w:proofErr w:type="spellStart"/>
      <w:r w:rsidRPr="00275E1C">
        <w:rPr>
          <w:rFonts w:ascii="Times New Roman" w:eastAsia="Times New Roman" w:hAnsi="Times New Roman" w:cs="Times New Roman"/>
          <w:bCs/>
          <w:sz w:val="24"/>
          <w:szCs w:val="24"/>
          <w:lang w:val="en-US" w:eastAsia="ru-RU"/>
        </w:rPr>
        <w:t>volum</w:t>
      </w:r>
      <w:proofErr w:type="spellEnd"/>
      <w:r w:rsidRPr="00275E1C">
        <w:rPr>
          <w:rFonts w:ascii="Times New Roman" w:eastAsia="Times New Roman" w:hAnsi="Times New Roman" w:cs="Times New Roman"/>
          <w:bCs/>
          <w:sz w:val="24"/>
          <w:szCs w:val="24"/>
          <w:lang w:val="uk-UA" w:eastAsia="ru-RU"/>
        </w:rPr>
        <w:t xml:space="preserve"> = </w:t>
      </w:r>
      <w:r w:rsidRPr="00275E1C">
        <w:rPr>
          <w:rFonts w:ascii="Times New Roman" w:eastAsia="Times New Roman" w:hAnsi="Times New Roman" w:cs="Times New Roman"/>
          <w:bCs/>
          <w:sz w:val="24"/>
          <w:szCs w:val="24"/>
          <w:lang w:val="en-US" w:eastAsia="ru-RU"/>
        </w:rPr>
        <w:t>vol</w:t>
      </w:r>
      <w:r w:rsidRPr="00275E1C">
        <w:rPr>
          <w:rFonts w:ascii="Times New Roman" w:eastAsia="Times New Roman" w:hAnsi="Times New Roman" w:cs="Times New Roman"/>
          <w:bCs/>
          <w:sz w:val="24"/>
          <w:szCs w:val="24"/>
          <w:lang w:val="uk-UA" w:eastAsia="ru-RU"/>
        </w:rPr>
        <w:t xml:space="preserve">. </w:t>
      </w:r>
    </w:p>
    <w:p w14:paraId="0033E731"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Випуск = </w:t>
      </w:r>
      <w:proofErr w:type="spellStart"/>
      <w:r w:rsidRPr="00275E1C">
        <w:rPr>
          <w:rFonts w:ascii="Times New Roman" w:eastAsia="Times New Roman" w:hAnsi="Times New Roman" w:cs="Times New Roman"/>
          <w:bCs/>
          <w:sz w:val="24"/>
          <w:szCs w:val="24"/>
          <w:lang w:val="uk-UA" w:eastAsia="ru-RU"/>
        </w:rPr>
        <w:t>Вип</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issue</w:t>
      </w:r>
      <w:r w:rsidRPr="00275E1C">
        <w:rPr>
          <w:rFonts w:ascii="Times New Roman" w:eastAsia="Times New Roman" w:hAnsi="Times New Roman" w:cs="Times New Roman"/>
          <w:bCs/>
          <w:sz w:val="24"/>
          <w:szCs w:val="24"/>
          <w:lang w:val="uk-UA" w:eastAsia="ru-RU"/>
        </w:rPr>
        <w:t xml:space="preserve"> = </w:t>
      </w:r>
      <w:r w:rsidRPr="00275E1C">
        <w:rPr>
          <w:rFonts w:ascii="Times New Roman" w:eastAsia="Times New Roman" w:hAnsi="Times New Roman" w:cs="Times New Roman"/>
          <w:bCs/>
          <w:sz w:val="24"/>
          <w:szCs w:val="24"/>
          <w:lang w:val="en-US" w:eastAsia="ru-RU"/>
        </w:rPr>
        <w:t>issue</w:t>
      </w:r>
      <w:r w:rsidRPr="00275E1C">
        <w:rPr>
          <w:rFonts w:ascii="Times New Roman" w:eastAsia="Times New Roman" w:hAnsi="Times New Roman" w:cs="Times New Roman"/>
          <w:bCs/>
          <w:sz w:val="24"/>
          <w:szCs w:val="24"/>
          <w:lang w:val="uk-UA" w:eastAsia="ru-RU"/>
        </w:rPr>
        <w:t xml:space="preserve"> </w:t>
      </w:r>
    </w:p>
    <w:p w14:paraId="623903E9"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в 3 томах (і </w:t>
      </w:r>
      <w:proofErr w:type="spellStart"/>
      <w:r w:rsidRPr="00275E1C">
        <w:rPr>
          <w:rFonts w:ascii="Times New Roman" w:eastAsia="Times New Roman" w:hAnsi="Times New Roman" w:cs="Times New Roman"/>
          <w:bCs/>
          <w:sz w:val="24"/>
          <w:szCs w:val="24"/>
          <w:lang w:val="uk-UA" w:eastAsia="ru-RU"/>
        </w:rPr>
        <w:t>т.ін</w:t>
      </w:r>
      <w:proofErr w:type="spellEnd"/>
      <w:r w:rsidRPr="00275E1C">
        <w:rPr>
          <w:rFonts w:ascii="Times New Roman" w:eastAsia="Times New Roman" w:hAnsi="Times New Roman" w:cs="Times New Roman"/>
          <w:bCs/>
          <w:sz w:val="24"/>
          <w:szCs w:val="24"/>
          <w:lang w:val="uk-UA" w:eastAsia="ru-RU"/>
        </w:rPr>
        <w:t xml:space="preserve">.) = в 3 т.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3 </w:t>
      </w:r>
      <w:proofErr w:type="spellStart"/>
      <w:r w:rsidRPr="00275E1C">
        <w:rPr>
          <w:rFonts w:ascii="Times New Roman" w:eastAsia="Times New Roman" w:hAnsi="Times New Roman" w:cs="Times New Roman"/>
          <w:bCs/>
          <w:sz w:val="24"/>
          <w:szCs w:val="24"/>
          <w:lang w:val="uk-UA" w:eastAsia="ru-RU"/>
        </w:rPr>
        <w:t>vols</w:t>
      </w:r>
      <w:proofErr w:type="spellEnd"/>
      <w:r w:rsidRPr="00275E1C">
        <w:rPr>
          <w:rFonts w:ascii="Times New Roman" w:eastAsia="Times New Roman" w:hAnsi="Times New Roman" w:cs="Times New Roman"/>
          <w:bCs/>
          <w:sz w:val="24"/>
          <w:szCs w:val="24"/>
          <w:lang w:val="uk-UA" w:eastAsia="ru-RU"/>
        </w:rPr>
        <w:t xml:space="preserve">. </w:t>
      </w:r>
    </w:p>
    <w:p w14:paraId="4057FBEE"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en-US" w:eastAsia="ru-RU"/>
        </w:rPr>
      </w:pPr>
      <w:r w:rsidRPr="00275E1C">
        <w:rPr>
          <w:rFonts w:ascii="Times New Roman" w:eastAsia="Times New Roman" w:hAnsi="Times New Roman" w:cs="Times New Roman"/>
          <w:bCs/>
          <w:sz w:val="24"/>
          <w:szCs w:val="24"/>
          <w:lang w:val="uk-UA" w:eastAsia="ru-RU"/>
        </w:rPr>
        <w:t xml:space="preserve">Переклад = Пер. </w:t>
      </w:r>
      <w:r w:rsidRPr="00275E1C">
        <w:rPr>
          <w:rFonts w:ascii="Times New Roman" w:eastAsia="Times New Roman" w:hAnsi="Times New Roman" w:cs="Times New Roman"/>
          <w:bCs/>
          <w:sz w:val="24"/>
          <w:szCs w:val="24"/>
          <w:lang w:val="en-US" w:eastAsia="ru-RU"/>
        </w:rPr>
        <w:t xml:space="preserve">Translation = Transl. </w:t>
      </w:r>
    </w:p>
    <w:p w14:paraId="0A68AC1C"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en-US" w:eastAsia="ru-RU"/>
        </w:rPr>
      </w:pPr>
      <w:r w:rsidRPr="00275E1C">
        <w:rPr>
          <w:rFonts w:ascii="Times New Roman" w:eastAsia="Times New Roman" w:hAnsi="Times New Roman" w:cs="Times New Roman"/>
          <w:bCs/>
          <w:sz w:val="24"/>
          <w:szCs w:val="24"/>
          <w:lang w:val="en-US" w:eastAsia="ru-RU"/>
        </w:rPr>
        <w:t>3-</w:t>
      </w:r>
      <w:r w:rsidRPr="00275E1C">
        <w:rPr>
          <w:rFonts w:ascii="Times New Roman" w:eastAsia="Times New Roman" w:hAnsi="Times New Roman" w:cs="Times New Roman"/>
          <w:bCs/>
          <w:sz w:val="24"/>
          <w:szCs w:val="24"/>
          <w:lang w:val="uk-UA" w:eastAsia="ru-RU"/>
        </w:rPr>
        <w:t>є</w:t>
      </w:r>
      <w:r w:rsidRPr="00275E1C">
        <w:rPr>
          <w:rFonts w:ascii="Times New Roman" w:eastAsia="Times New Roman" w:hAnsi="Times New Roman" w:cs="Times New Roman"/>
          <w:bCs/>
          <w:sz w:val="24"/>
          <w:szCs w:val="24"/>
          <w:lang w:val="en-US" w:eastAsia="ru-RU"/>
        </w:rPr>
        <w:t xml:space="preserve"> </w:t>
      </w:r>
      <w:r w:rsidRPr="00275E1C">
        <w:rPr>
          <w:rFonts w:ascii="Times New Roman" w:eastAsia="Times New Roman" w:hAnsi="Times New Roman" w:cs="Times New Roman"/>
          <w:bCs/>
          <w:sz w:val="24"/>
          <w:szCs w:val="24"/>
          <w:lang w:val="uk-UA" w:eastAsia="ru-RU"/>
        </w:rPr>
        <w:t>видання</w:t>
      </w:r>
      <w:r w:rsidRPr="00275E1C">
        <w:rPr>
          <w:rFonts w:ascii="Times New Roman" w:eastAsia="Times New Roman" w:hAnsi="Times New Roman" w:cs="Times New Roman"/>
          <w:bCs/>
          <w:sz w:val="24"/>
          <w:szCs w:val="24"/>
          <w:lang w:val="en-US" w:eastAsia="ru-RU"/>
        </w:rPr>
        <w:t xml:space="preserve"> = 3-</w:t>
      </w:r>
      <w:r w:rsidRPr="00275E1C">
        <w:rPr>
          <w:rFonts w:ascii="Times New Roman" w:eastAsia="Times New Roman" w:hAnsi="Times New Roman" w:cs="Times New Roman"/>
          <w:bCs/>
          <w:sz w:val="24"/>
          <w:szCs w:val="24"/>
          <w:lang w:val="uk-UA" w:eastAsia="ru-RU"/>
        </w:rPr>
        <w:t>є</w:t>
      </w:r>
      <w:r w:rsidRPr="00275E1C">
        <w:rPr>
          <w:rFonts w:ascii="Times New Roman" w:eastAsia="Times New Roman" w:hAnsi="Times New Roman" w:cs="Times New Roman"/>
          <w:bCs/>
          <w:sz w:val="24"/>
          <w:szCs w:val="24"/>
          <w:lang w:val="en-US" w:eastAsia="ru-RU"/>
        </w:rPr>
        <w:t xml:space="preserve"> </w:t>
      </w:r>
      <w:r w:rsidRPr="00275E1C">
        <w:rPr>
          <w:rFonts w:ascii="Times New Roman" w:eastAsia="Times New Roman" w:hAnsi="Times New Roman" w:cs="Times New Roman"/>
          <w:bCs/>
          <w:sz w:val="24"/>
          <w:szCs w:val="24"/>
          <w:lang w:val="uk-UA" w:eastAsia="ru-RU"/>
        </w:rPr>
        <w:t>вид</w:t>
      </w:r>
      <w:r w:rsidRPr="00275E1C">
        <w:rPr>
          <w:rFonts w:ascii="Times New Roman" w:eastAsia="Times New Roman" w:hAnsi="Times New Roman" w:cs="Times New Roman"/>
          <w:bCs/>
          <w:sz w:val="24"/>
          <w:szCs w:val="24"/>
          <w:lang w:val="en-US" w:eastAsia="ru-RU"/>
        </w:rPr>
        <w:t xml:space="preserve">. 3d edition = 3d ed. </w:t>
      </w:r>
    </w:p>
    <w:p w14:paraId="6C9F6F0F"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en-US" w:eastAsia="ru-RU"/>
        </w:rPr>
      </w:pPr>
      <w:r w:rsidRPr="00275E1C">
        <w:rPr>
          <w:rFonts w:ascii="Times New Roman" w:eastAsia="Times New Roman" w:hAnsi="Times New Roman" w:cs="Times New Roman"/>
          <w:bCs/>
          <w:sz w:val="24"/>
          <w:szCs w:val="24"/>
          <w:lang w:val="uk-UA" w:eastAsia="ru-RU"/>
        </w:rPr>
        <w:t>редакція</w:t>
      </w:r>
      <w:r w:rsidRPr="00275E1C">
        <w:rPr>
          <w:rFonts w:ascii="Times New Roman" w:eastAsia="Times New Roman" w:hAnsi="Times New Roman" w:cs="Times New Roman"/>
          <w:bCs/>
          <w:sz w:val="24"/>
          <w:szCs w:val="24"/>
          <w:lang w:val="en-US" w:eastAsia="ru-RU"/>
        </w:rPr>
        <w:t xml:space="preserve"> = (</w:t>
      </w:r>
      <w:r w:rsidRPr="00275E1C">
        <w:rPr>
          <w:rFonts w:ascii="Times New Roman" w:eastAsia="Times New Roman" w:hAnsi="Times New Roman" w:cs="Times New Roman"/>
          <w:bCs/>
          <w:sz w:val="24"/>
          <w:szCs w:val="24"/>
          <w:lang w:val="uk-UA" w:eastAsia="ru-RU"/>
        </w:rPr>
        <w:t>за</w:t>
      </w:r>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uk-UA" w:eastAsia="ru-RU"/>
        </w:rPr>
        <w:t>ред</w:t>
      </w:r>
      <w:proofErr w:type="spellEnd"/>
      <w:r w:rsidRPr="00275E1C">
        <w:rPr>
          <w:rFonts w:ascii="Times New Roman" w:eastAsia="Times New Roman" w:hAnsi="Times New Roman" w:cs="Times New Roman"/>
          <w:bCs/>
          <w:sz w:val="24"/>
          <w:szCs w:val="24"/>
          <w:lang w:val="en-US" w:eastAsia="ru-RU"/>
        </w:rPr>
        <w:t xml:space="preserve">. editor(s) = Ed.(Eds) </w:t>
      </w:r>
    </w:p>
    <w:p w14:paraId="3B7477D4"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en-US" w:eastAsia="ru-RU"/>
        </w:rPr>
      </w:pPr>
      <w:r w:rsidRPr="00275E1C">
        <w:rPr>
          <w:rFonts w:ascii="Times New Roman" w:eastAsia="Times New Roman" w:hAnsi="Times New Roman" w:cs="Times New Roman"/>
          <w:bCs/>
          <w:sz w:val="24"/>
          <w:szCs w:val="24"/>
          <w:lang w:val="uk-UA" w:eastAsia="ru-RU"/>
        </w:rPr>
        <w:t>Видавництво</w:t>
      </w:r>
      <w:r w:rsidRPr="00275E1C">
        <w:rPr>
          <w:rFonts w:ascii="Times New Roman" w:eastAsia="Times New Roman" w:hAnsi="Times New Roman" w:cs="Times New Roman"/>
          <w:bCs/>
          <w:sz w:val="24"/>
          <w:szCs w:val="24"/>
          <w:lang w:val="en-US" w:eastAsia="ru-RU"/>
        </w:rPr>
        <w:t xml:space="preserve"> = </w:t>
      </w:r>
      <w:r w:rsidRPr="00275E1C">
        <w:rPr>
          <w:rFonts w:ascii="Times New Roman" w:eastAsia="Times New Roman" w:hAnsi="Times New Roman" w:cs="Times New Roman"/>
          <w:bCs/>
          <w:sz w:val="24"/>
          <w:szCs w:val="24"/>
          <w:lang w:val="uk-UA" w:eastAsia="ru-RU"/>
        </w:rPr>
        <w:t>Вид</w:t>
      </w:r>
      <w:r w:rsidRPr="00275E1C">
        <w:rPr>
          <w:rFonts w:ascii="Times New Roman" w:eastAsia="Times New Roman" w:hAnsi="Times New Roman" w:cs="Times New Roman"/>
          <w:bCs/>
          <w:sz w:val="24"/>
          <w:szCs w:val="24"/>
          <w:lang w:val="en-US" w:eastAsia="ru-RU"/>
        </w:rPr>
        <w:t>-</w:t>
      </w:r>
      <w:r w:rsidRPr="00275E1C">
        <w:rPr>
          <w:rFonts w:ascii="Times New Roman" w:eastAsia="Times New Roman" w:hAnsi="Times New Roman" w:cs="Times New Roman"/>
          <w:bCs/>
          <w:sz w:val="24"/>
          <w:szCs w:val="24"/>
          <w:lang w:val="uk-UA" w:eastAsia="ru-RU"/>
        </w:rPr>
        <w:t>во</w:t>
      </w:r>
      <w:r w:rsidRPr="00275E1C">
        <w:rPr>
          <w:rFonts w:ascii="Times New Roman" w:eastAsia="Times New Roman" w:hAnsi="Times New Roman" w:cs="Times New Roman"/>
          <w:bCs/>
          <w:sz w:val="24"/>
          <w:szCs w:val="24"/>
          <w:lang w:val="en-US" w:eastAsia="ru-RU"/>
        </w:rPr>
        <w:t xml:space="preserve"> Publisher = Publ.</w:t>
      </w:r>
    </w:p>
    <w:p w14:paraId="7E25D0B6"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p>
    <w:p w14:paraId="0BC4C803"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Приклади оформлення англомовного варіанта</w:t>
      </w:r>
    </w:p>
    <w:tbl>
      <w:tblPr>
        <w:tblW w:w="9622" w:type="dxa"/>
        <w:tblCellSpacing w:w="0" w:type="dxa"/>
        <w:shd w:val="clear" w:color="auto" w:fill="FFFFFF"/>
        <w:tblCellMar>
          <w:left w:w="0" w:type="dxa"/>
          <w:right w:w="0" w:type="dxa"/>
        </w:tblCellMar>
        <w:tblLook w:val="04A0" w:firstRow="1" w:lastRow="0" w:firstColumn="1" w:lastColumn="0" w:noHBand="0" w:noVBand="1"/>
      </w:tblPr>
      <w:tblGrid>
        <w:gridCol w:w="4786"/>
        <w:gridCol w:w="41"/>
        <w:gridCol w:w="4795"/>
      </w:tblGrid>
      <w:tr w:rsidR="00275E1C" w:rsidRPr="00275E1C" w14:paraId="496AABCA"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F81962B" w14:textId="4E451215" w:rsidR="00275E1C" w:rsidRPr="00275E1C" w:rsidRDefault="005F56A7"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КНИГИ</w:t>
            </w:r>
            <w:r>
              <w:rPr>
                <w:rFonts w:ascii="Times New Roman" w:eastAsia="Times New Roman" w:hAnsi="Times New Roman" w:cs="Times New Roman"/>
                <w:b/>
                <w:bCs/>
                <w:sz w:val="24"/>
                <w:szCs w:val="24"/>
                <w:lang w:val="uk-UA" w:eastAsia="ru-RU"/>
              </w:rPr>
              <w:t>:</w:t>
            </w:r>
            <w:r w:rsidRPr="00275E1C">
              <w:rPr>
                <w:rFonts w:ascii="Times New Roman" w:eastAsia="Times New Roman" w:hAnsi="Times New Roman" w:cs="Times New Roman"/>
                <w:b/>
                <w:bCs/>
                <w:sz w:val="24"/>
                <w:szCs w:val="24"/>
                <w:lang w:val="uk-UA" w:eastAsia="ru-RU"/>
              </w:rPr>
              <w:t xml:space="preserve"> </w:t>
            </w:r>
            <w:r w:rsidR="00275E1C" w:rsidRPr="00275E1C">
              <w:rPr>
                <w:rFonts w:ascii="Times New Roman" w:eastAsia="Times New Roman" w:hAnsi="Times New Roman" w:cs="Times New Roman"/>
                <w:b/>
                <w:bCs/>
                <w:sz w:val="24"/>
                <w:szCs w:val="24"/>
                <w:lang w:val="uk-UA" w:eastAsia="ru-RU"/>
              </w:rPr>
              <w:t>Один автор</w:t>
            </w:r>
          </w:p>
        </w:tc>
      </w:tr>
      <w:tr w:rsidR="00275E1C" w:rsidRPr="00275E1C" w14:paraId="59870BD2"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C4D38C1" w14:textId="77777777" w:rsidR="00275E1C" w:rsidRPr="00275E1C" w:rsidRDefault="00275E1C" w:rsidP="00275E1C">
            <w:pPr>
              <w:spacing w:after="0" w:line="240" w:lineRule="auto"/>
              <w:jc w:val="both"/>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Chornovol</w:t>
            </w:r>
            <w:proofErr w:type="spellEnd"/>
            <w:r w:rsidRPr="00275E1C">
              <w:rPr>
                <w:rFonts w:ascii="Times New Roman" w:eastAsia="Times New Roman" w:hAnsi="Times New Roman" w:cs="Times New Roman"/>
                <w:bCs/>
                <w:sz w:val="24"/>
                <w:szCs w:val="24"/>
                <w:lang w:val="uk-UA" w:eastAsia="ru-RU"/>
              </w:rPr>
              <w:t>, I. (2015). </w:t>
            </w:r>
            <w:proofErr w:type="spellStart"/>
            <w:r w:rsidRPr="00275E1C">
              <w:rPr>
                <w:rFonts w:ascii="Times New Roman" w:eastAsia="Times New Roman" w:hAnsi="Times New Roman" w:cs="Times New Roman"/>
                <w:bCs/>
                <w:i/>
                <w:iCs/>
                <w:sz w:val="24"/>
                <w:szCs w:val="24"/>
                <w:lang w:val="uk-UA" w:eastAsia="ru-RU"/>
              </w:rPr>
              <w:t>Komparatyvni</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frontyry</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svitovyj</w:t>
            </w:r>
            <w:proofErr w:type="spellEnd"/>
            <w:r w:rsidRPr="00275E1C">
              <w:rPr>
                <w:rFonts w:ascii="Times New Roman" w:eastAsia="Times New Roman" w:hAnsi="Times New Roman" w:cs="Times New Roman"/>
                <w:bCs/>
                <w:i/>
                <w:iCs/>
                <w:sz w:val="24"/>
                <w:szCs w:val="24"/>
                <w:lang w:val="uk-UA" w:eastAsia="ru-RU"/>
              </w:rPr>
              <w:t xml:space="preserve"> i </w:t>
            </w:r>
            <w:proofErr w:type="spellStart"/>
            <w:r w:rsidRPr="00275E1C">
              <w:rPr>
                <w:rFonts w:ascii="Times New Roman" w:eastAsia="Times New Roman" w:hAnsi="Times New Roman" w:cs="Times New Roman"/>
                <w:bCs/>
                <w:i/>
                <w:iCs/>
                <w:sz w:val="24"/>
                <w:szCs w:val="24"/>
                <w:lang w:val="uk-UA" w:eastAsia="ru-RU"/>
              </w:rPr>
              <w:t>vitchyznianyj</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vymir</w:t>
            </w:r>
            <w:proofErr w:type="spellEnd"/>
            <w:r w:rsidRPr="00275E1C">
              <w:rPr>
                <w:rFonts w:ascii="Times New Roman" w:eastAsia="Times New Roman" w:hAnsi="Times New Roman" w:cs="Times New Roman"/>
                <w:bCs/>
                <w:i/>
                <w:iCs/>
                <w:sz w:val="24"/>
                <w:szCs w:val="24"/>
                <w:lang w:val="uk-UA" w:eastAsia="ru-RU"/>
              </w:rPr>
              <w:t xml:space="preserve"> [Переклад назви англійською]</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Krytyka</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40841BE9"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CDD4A9C"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Два автори</w:t>
            </w:r>
          </w:p>
        </w:tc>
      </w:tr>
      <w:tr w:rsidR="00275E1C" w:rsidRPr="00C46294" w14:paraId="6925579A"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72FA04C"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en-US" w:eastAsia="ru-RU"/>
              </w:rPr>
            </w:pPr>
            <w:proofErr w:type="spellStart"/>
            <w:r w:rsidRPr="00275E1C">
              <w:rPr>
                <w:rFonts w:ascii="Times New Roman" w:eastAsia="Times New Roman" w:hAnsi="Times New Roman" w:cs="Times New Roman"/>
                <w:bCs/>
                <w:sz w:val="24"/>
                <w:szCs w:val="24"/>
                <w:lang w:val="en-US" w:eastAsia="ru-RU"/>
              </w:rPr>
              <w:t>Bazhan</w:t>
            </w:r>
            <w:proofErr w:type="spellEnd"/>
            <w:r w:rsidRPr="00275E1C">
              <w:rPr>
                <w:rFonts w:ascii="Times New Roman" w:eastAsia="Times New Roman" w:hAnsi="Times New Roman" w:cs="Times New Roman"/>
                <w:bCs/>
                <w:sz w:val="24"/>
                <w:szCs w:val="24"/>
                <w:lang w:val="en-US" w:eastAsia="ru-RU"/>
              </w:rPr>
              <w:t>, O. H., &amp; </w:t>
            </w:r>
            <w:proofErr w:type="spellStart"/>
            <w:r w:rsidRPr="00275E1C">
              <w:rPr>
                <w:rFonts w:ascii="Times New Roman" w:eastAsia="Times New Roman" w:hAnsi="Times New Roman" w:cs="Times New Roman"/>
                <w:bCs/>
                <w:sz w:val="24"/>
                <w:szCs w:val="24"/>
                <w:lang w:val="en-US" w:eastAsia="ru-RU"/>
              </w:rPr>
              <w:t>Danyliuk</w:t>
            </w:r>
            <w:proofErr w:type="spellEnd"/>
            <w:r w:rsidRPr="00275E1C">
              <w:rPr>
                <w:rFonts w:ascii="Times New Roman" w:eastAsia="Times New Roman" w:hAnsi="Times New Roman" w:cs="Times New Roman"/>
                <w:bCs/>
                <w:sz w:val="24"/>
                <w:szCs w:val="24"/>
                <w:lang w:val="en-US" w:eastAsia="ru-RU"/>
              </w:rPr>
              <w:t>, Yu. Z. (2000). </w:t>
            </w:r>
            <w:proofErr w:type="spellStart"/>
            <w:r w:rsidRPr="00275E1C">
              <w:rPr>
                <w:rFonts w:ascii="Times New Roman" w:eastAsia="Times New Roman" w:hAnsi="Times New Roman" w:cs="Times New Roman"/>
                <w:bCs/>
                <w:i/>
                <w:iCs/>
                <w:sz w:val="24"/>
                <w:szCs w:val="24"/>
                <w:lang w:val="en-US" w:eastAsia="ru-RU"/>
              </w:rPr>
              <w:t>Opozytsiia</w:t>
            </w:r>
            <w:proofErr w:type="spellEnd"/>
            <w:r w:rsidRPr="00275E1C">
              <w:rPr>
                <w:rFonts w:ascii="Times New Roman" w:eastAsia="Times New Roman" w:hAnsi="Times New Roman" w:cs="Times New Roman"/>
                <w:bCs/>
                <w:i/>
                <w:iCs/>
                <w:sz w:val="24"/>
                <w:szCs w:val="24"/>
                <w:lang w:val="en-US" w:eastAsia="ru-RU"/>
              </w:rPr>
              <w:t xml:space="preserve"> v </w:t>
            </w:r>
            <w:proofErr w:type="spellStart"/>
            <w:r w:rsidRPr="00275E1C">
              <w:rPr>
                <w:rFonts w:ascii="Times New Roman" w:eastAsia="Times New Roman" w:hAnsi="Times New Roman" w:cs="Times New Roman"/>
                <w:bCs/>
                <w:i/>
                <w:iCs/>
                <w:sz w:val="24"/>
                <w:szCs w:val="24"/>
                <w:lang w:val="en-US" w:eastAsia="ru-RU"/>
              </w:rPr>
              <w:t>Ukraini</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druha</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polovyna</w:t>
            </w:r>
            <w:proofErr w:type="spellEnd"/>
            <w:r w:rsidRPr="00275E1C">
              <w:rPr>
                <w:rFonts w:ascii="Times New Roman" w:eastAsia="Times New Roman" w:hAnsi="Times New Roman" w:cs="Times New Roman"/>
                <w:bCs/>
                <w:i/>
                <w:iCs/>
                <w:sz w:val="24"/>
                <w:szCs w:val="24"/>
                <w:lang w:val="en-US" w:eastAsia="ru-RU"/>
              </w:rPr>
              <w:t xml:space="preserve"> 50-kh – 80-ti </w:t>
            </w:r>
            <w:proofErr w:type="spellStart"/>
            <w:r w:rsidRPr="00275E1C">
              <w:rPr>
                <w:rFonts w:ascii="Times New Roman" w:eastAsia="Times New Roman" w:hAnsi="Times New Roman" w:cs="Times New Roman"/>
                <w:bCs/>
                <w:i/>
                <w:iCs/>
                <w:sz w:val="24"/>
                <w:szCs w:val="24"/>
                <w:lang w:val="en-US" w:eastAsia="ru-RU"/>
              </w:rPr>
              <w:t>rr</w:t>
            </w:r>
            <w:proofErr w:type="spellEnd"/>
            <w:r w:rsidRPr="00275E1C">
              <w:rPr>
                <w:rFonts w:ascii="Times New Roman" w:eastAsia="Times New Roman" w:hAnsi="Times New Roman" w:cs="Times New Roman"/>
                <w:bCs/>
                <w:i/>
                <w:iCs/>
                <w:sz w:val="24"/>
                <w:szCs w:val="24"/>
                <w:lang w:val="en-US" w:eastAsia="ru-RU"/>
              </w:rPr>
              <w:t xml:space="preserve">. XX </w:t>
            </w:r>
            <w:proofErr w:type="spellStart"/>
            <w:r w:rsidRPr="00275E1C">
              <w:rPr>
                <w:rFonts w:ascii="Times New Roman" w:eastAsia="Times New Roman" w:hAnsi="Times New Roman" w:cs="Times New Roman"/>
                <w:bCs/>
                <w:i/>
                <w:iCs/>
                <w:sz w:val="24"/>
                <w:szCs w:val="24"/>
                <w:lang w:val="en-US" w:eastAsia="ru-RU"/>
              </w:rPr>
              <w:t>st.</w:t>
            </w:r>
            <w:proofErr w:type="spellEnd"/>
            <w:r w:rsidRPr="00275E1C">
              <w:rPr>
                <w:rFonts w:ascii="Times New Roman" w:eastAsia="Times New Roman" w:hAnsi="Times New Roman" w:cs="Times New Roman"/>
                <w:bCs/>
                <w:i/>
                <w:iCs/>
                <w:sz w:val="24"/>
                <w:szCs w:val="24"/>
                <w:lang w:val="en-US" w:eastAsia="ru-RU"/>
              </w:rPr>
              <w:t>) [</w:t>
            </w:r>
            <w:r w:rsidRPr="00275E1C">
              <w:rPr>
                <w:rFonts w:ascii="Times New Roman" w:eastAsia="Times New Roman" w:hAnsi="Times New Roman" w:cs="Times New Roman"/>
                <w:bCs/>
                <w:i/>
                <w:iCs/>
                <w:sz w:val="24"/>
                <w:szCs w:val="24"/>
                <w:lang w:val="uk-UA" w:eastAsia="ru-RU"/>
              </w:rPr>
              <w:t>Переклад</w:t>
            </w:r>
            <w:r w:rsidRPr="00275E1C">
              <w:rPr>
                <w:rFonts w:ascii="Times New Roman" w:eastAsia="Times New Roman" w:hAnsi="Times New Roman" w:cs="Times New Roman"/>
                <w:bCs/>
                <w:i/>
                <w:iCs/>
                <w:sz w:val="24"/>
                <w:szCs w:val="24"/>
                <w:lang w:val="en-US" w:eastAsia="ru-RU"/>
              </w:rPr>
              <w:t xml:space="preserve"> </w:t>
            </w:r>
            <w:r w:rsidRPr="00275E1C">
              <w:rPr>
                <w:rFonts w:ascii="Times New Roman" w:eastAsia="Times New Roman" w:hAnsi="Times New Roman" w:cs="Times New Roman"/>
                <w:bCs/>
                <w:i/>
                <w:iCs/>
                <w:sz w:val="24"/>
                <w:szCs w:val="24"/>
                <w:lang w:val="uk-UA" w:eastAsia="ru-RU"/>
              </w:rPr>
              <w:t>назви</w:t>
            </w:r>
            <w:r w:rsidRPr="00275E1C">
              <w:rPr>
                <w:rFonts w:ascii="Times New Roman" w:eastAsia="Times New Roman" w:hAnsi="Times New Roman" w:cs="Times New Roman"/>
                <w:bCs/>
                <w:i/>
                <w:iCs/>
                <w:sz w:val="24"/>
                <w:szCs w:val="24"/>
                <w:lang w:val="en-US" w:eastAsia="ru-RU"/>
              </w:rPr>
              <w:t xml:space="preserve"> </w:t>
            </w:r>
            <w:r w:rsidRPr="00275E1C">
              <w:rPr>
                <w:rFonts w:ascii="Times New Roman" w:eastAsia="Times New Roman" w:hAnsi="Times New Roman" w:cs="Times New Roman"/>
                <w:bCs/>
                <w:i/>
                <w:iCs/>
                <w:sz w:val="24"/>
                <w:szCs w:val="24"/>
                <w:lang w:val="uk-UA" w:eastAsia="ru-RU"/>
              </w:rPr>
              <w:t>англійською</w:t>
            </w:r>
            <w:r w:rsidRPr="00275E1C">
              <w:rPr>
                <w:rFonts w:ascii="Times New Roman" w:eastAsia="Times New Roman" w:hAnsi="Times New Roman" w:cs="Times New Roman"/>
                <w:bCs/>
                <w:i/>
                <w:iCs/>
                <w:sz w:val="24"/>
                <w:szCs w:val="24"/>
                <w:lang w:val="en-US" w:eastAsia="ru-RU"/>
              </w:rPr>
              <w:t>]</w:t>
            </w:r>
            <w:r w:rsidRPr="00275E1C">
              <w:rPr>
                <w:rFonts w:ascii="Times New Roman" w:eastAsia="Times New Roman" w:hAnsi="Times New Roman" w:cs="Times New Roman"/>
                <w:bCs/>
                <w:sz w:val="24"/>
                <w:szCs w:val="24"/>
                <w:lang w:val="en-US" w:eastAsia="ru-RU"/>
              </w:rPr>
              <w:t xml:space="preserve">. Kyiv: </w:t>
            </w:r>
            <w:proofErr w:type="spellStart"/>
            <w:r w:rsidRPr="00275E1C">
              <w:rPr>
                <w:rFonts w:ascii="Times New Roman" w:eastAsia="Times New Roman" w:hAnsi="Times New Roman" w:cs="Times New Roman"/>
                <w:bCs/>
                <w:sz w:val="24"/>
                <w:szCs w:val="24"/>
                <w:lang w:val="en-US" w:eastAsia="ru-RU"/>
              </w:rPr>
              <w:t>Ridnyj</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kraj</w:t>
            </w:r>
            <w:proofErr w:type="spellEnd"/>
            <w:r w:rsidRPr="00275E1C">
              <w:rPr>
                <w:rFonts w:ascii="Times New Roman" w:eastAsia="Times New Roman" w:hAnsi="Times New Roman" w:cs="Times New Roman"/>
                <w:bCs/>
                <w:sz w:val="24"/>
                <w:szCs w:val="24"/>
                <w:lang w:val="en-US" w:eastAsia="ru-RU"/>
              </w:rPr>
              <w:t>. [in Ukrainian].</w:t>
            </w:r>
          </w:p>
        </w:tc>
      </w:tr>
      <w:tr w:rsidR="00275E1C" w:rsidRPr="00275E1C" w14:paraId="58818FB2"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89EA089"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Від трьох до шести авторів</w:t>
            </w:r>
          </w:p>
        </w:tc>
      </w:tr>
      <w:tr w:rsidR="00275E1C" w:rsidRPr="00275E1C" w14:paraId="2B4D3FCE"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D727707"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Shust</w:t>
            </w:r>
            <w:proofErr w:type="spellEnd"/>
            <w:r w:rsidRPr="00275E1C">
              <w:rPr>
                <w:rFonts w:ascii="Times New Roman" w:eastAsia="Times New Roman" w:hAnsi="Times New Roman" w:cs="Times New Roman"/>
                <w:bCs/>
                <w:sz w:val="24"/>
                <w:szCs w:val="24"/>
                <w:lang w:val="uk-UA" w:eastAsia="ru-RU"/>
              </w:rPr>
              <w:t xml:space="preserve">, R. M., </w:t>
            </w:r>
            <w:proofErr w:type="spellStart"/>
            <w:r w:rsidRPr="00275E1C">
              <w:rPr>
                <w:rFonts w:ascii="Times New Roman" w:eastAsia="Times New Roman" w:hAnsi="Times New Roman" w:cs="Times New Roman"/>
                <w:bCs/>
                <w:sz w:val="24"/>
                <w:szCs w:val="24"/>
                <w:lang w:val="uk-UA" w:eastAsia="ru-RU"/>
              </w:rPr>
              <w:t>Kryzhanivskyi</w:t>
            </w:r>
            <w:proofErr w:type="spellEnd"/>
            <w:r w:rsidRPr="00275E1C">
              <w:rPr>
                <w:rFonts w:ascii="Times New Roman" w:eastAsia="Times New Roman" w:hAnsi="Times New Roman" w:cs="Times New Roman"/>
                <w:bCs/>
                <w:sz w:val="24"/>
                <w:szCs w:val="24"/>
                <w:lang w:val="uk-UA" w:eastAsia="ru-RU"/>
              </w:rPr>
              <w:t xml:space="preserve">, A. L., </w:t>
            </w:r>
            <w:proofErr w:type="spellStart"/>
            <w:r w:rsidRPr="00275E1C">
              <w:rPr>
                <w:rFonts w:ascii="Times New Roman" w:eastAsia="Times New Roman" w:hAnsi="Times New Roman" w:cs="Times New Roman"/>
                <w:bCs/>
                <w:sz w:val="24"/>
                <w:szCs w:val="24"/>
                <w:lang w:val="uk-UA" w:eastAsia="ru-RU"/>
              </w:rPr>
              <w:t>Tseluiko</w:t>
            </w:r>
            <w:proofErr w:type="spellEnd"/>
            <w:r w:rsidRPr="00275E1C">
              <w:rPr>
                <w:rFonts w:ascii="Times New Roman" w:eastAsia="Times New Roman" w:hAnsi="Times New Roman" w:cs="Times New Roman"/>
                <w:bCs/>
                <w:sz w:val="24"/>
                <w:szCs w:val="24"/>
                <w:lang w:val="uk-UA" w:eastAsia="ru-RU"/>
              </w:rPr>
              <w:t xml:space="preserve">, O. P., </w:t>
            </w:r>
            <w:proofErr w:type="spellStart"/>
            <w:r w:rsidRPr="00275E1C">
              <w:rPr>
                <w:rFonts w:ascii="Times New Roman" w:eastAsia="Times New Roman" w:hAnsi="Times New Roman" w:cs="Times New Roman"/>
                <w:bCs/>
                <w:sz w:val="24"/>
                <w:szCs w:val="24"/>
                <w:lang w:val="uk-UA" w:eastAsia="ru-RU"/>
              </w:rPr>
              <w:t>Shvets</w:t>
            </w:r>
            <w:proofErr w:type="spellEnd"/>
            <w:r w:rsidRPr="00275E1C">
              <w:rPr>
                <w:rFonts w:ascii="Times New Roman" w:eastAsia="Times New Roman" w:hAnsi="Times New Roman" w:cs="Times New Roman"/>
                <w:bCs/>
                <w:sz w:val="24"/>
                <w:szCs w:val="24"/>
                <w:lang w:val="uk-UA" w:eastAsia="ru-RU"/>
              </w:rPr>
              <w:t xml:space="preserve">, V. </w:t>
            </w:r>
            <w:proofErr w:type="spellStart"/>
            <w:r w:rsidRPr="00275E1C">
              <w:rPr>
                <w:rFonts w:ascii="Times New Roman" w:eastAsia="Times New Roman" w:hAnsi="Times New Roman" w:cs="Times New Roman"/>
                <w:bCs/>
                <w:sz w:val="24"/>
                <w:szCs w:val="24"/>
                <w:lang w:val="uk-UA" w:eastAsia="ru-RU"/>
              </w:rPr>
              <w:t>Ye</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Vovchak</w:t>
            </w:r>
            <w:proofErr w:type="spellEnd"/>
            <w:r w:rsidRPr="00275E1C">
              <w:rPr>
                <w:rFonts w:ascii="Times New Roman" w:eastAsia="Times New Roman" w:hAnsi="Times New Roman" w:cs="Times New Roman"/>
                <w:bCs/>
                <w:sz w:val="24"/>
                <w:szCs w:val="24"/>
                <w:lang w:val="uk-UA" w:eastAsia="ru-RU"/>
              </w:rPr>
              <w:t>, O. D., &amp; </w:t>
            </w:r>
            <w:proofErr w:type="spellStart"/>
            <w:r w:rsidRPr="00275E1C">
              <w:rPr>
                <w:rFonts w:ascii="Times New Roman" w:eastAsia="Times New Roman" w:hAnsi="Times New Roman" w:cs="Times New Roman"/>
                <w:bCs/>
                <w:sz w:val="24"/>
                <w:szCs w:val="24"/>
                <w:lang w:val="uk-UA" w:eastAsia="ru-RU"/>
              </w:rPr>
              <w:t>Komarynska</w:t>
            </w:r>
            <w:proofErr w:type="spellEnd"/>
            <w:r w:rsidRPr="00275E1C">
              <w:rPr>
                <w:rFonts w:ascii="Times New Roman" w:eastAsia="Times New Roman" w:hAnsi="Times New Roman" w:cs="Times New Roman"/>
                <w:bCs/>
                <w:sz w:val="24"/>
                <w:szCs w:val="24"/>
                <w:lang w:val="uk-UA" w:eastAsia="ru-RU"/>
              </w:rPr>
              <w:t>, Z. M. (2011). </w:t>
            </w:r>
            <w:proofErr w:type="spellStart"/>
            <w:r w:rsidRPr="00275E1C">
              <w:rPr>
                <w:rFonts w:ascii="Times New Roman" w:eastAsia="Times New Roman" w:hAnsi="Times New Roman" w:cs="Times New Roman"/>
                <w:bCs/>
                <w:i/>
                <w:iCs/>
                <w:sz w:val="24"/>
                <w:szCs w:val="24"/>
                <w:lang w:val="uk-UA" w:eastAsia="ru-RU"/>
              </w:rPr>
              <w:t>Hroshi</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Ukrainy</w:t>
            </w:r>
            <w:proofErr w:type="spellEnd"/>
            <w:r w:rsidRPr="00275E1C">
              <w:rPr>
                <w:rFonts w:ascii="Times New Roman" w:eastAsia="Times New Roman" w:hAnsi="Times New Roman" w:cs="Times New Roman"/>
                <w:bCs/>
                <w:i/>
                <w:iCs/>
                <w:sz w:val="24"/>
                <w:szCs w:val="24"/>
                <w:lang w:val="uk-UA" w:eastAsia="ru-RU"/>
              </w:rPr>
              <w:t xml:space="preserve"> [Переклад назви англійською]</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xml:space="preserve">: UBS NBU; </w:t>
            </w:r>
            <w:proofErr w:type="spellStart"/>
            <w:r w:rsidRPr="00275E1C">
              <w:rPr>
                <w:rFonts w:ascii="Times New Roman" w:eastAsia="Times New Roman" w:hAnsi="Times New Roman" w:cs="Times New Roman"/>
                <w:bCs/>
                <w:sz w:val="24"/>
                <w:szCs w:val="24"/>
                <w:lang w:val="uk-UA" w:eastAsia="ru-RU"/>
              </w:rPr>
              <w:t>Kharkiv</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Folio</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7CD5EC4C"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D9589D7"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Якщо більше шести авторів, сьомого і наступних авторів позначають </w:t>
            </w:r>
            <w:proofErr w:type="spellStart"/>
            <w:r w:rsidRPr="00275E1C">
              <w:rPr>
                <w:rFonts w:ascii="Times New Roman" w:eastAsia="Times New Roman" w:hAnsi="Times New Roman" w:cs="Times New Roman"/>
                <w:b/>
                <w:bCs/>
                <w:i/>
                <w:iCs/>
                <w:sz w:val="24"/>
                <w:szCs w:val="24"/>
                <w:lang w:val="uk-UA" w:eastAsia="ru-RU"/>
              </w:rPr>
              <w:t>et</w:t>
            </w:r>
            <w:proofErr w:type="spellEnd"/>
            <w:r w:rsidRPr="00275E1C">
              <w:rPr>
                <w:rFonts w:ascii="Times New Roman" w:eastAsia="Times New Roman" w:hAnsi="Times New Roman" w:cs="Times New Roman"/>
                <w:b/>
                <w:bCs/>
                <w:i/>
                <w:iCs/>
                <w:sz w:val="24"/>
                <w:szCs w:val="24"/>
                <w:lang w:val="uk-UA" w:eastAsia="ru-RU"/>
              </w:rPr>
              <w:t> </w:t>
            </w:r>
            <w:proofErr w:type="spellStart"/>
            <w:r w:rsidRPr="00275E1C">
              <w:rPr>
                <w:rFonts w:ascii="Times New Roman" w:eastAsia="Times New Roman" w:hAnsi="Times New Roman" w:cs="Times New Roman"/>
                <w:b/>
                <w:bCs/>
                <w:i/>
                <w:iCs/>
                <w:sz w:val="24"/>
                <w:szCs w:val="24"/>
                <w:lang w:val="uk-UA" w:eastAsia="ru-RU"/>
              </w:rPr>
              <w:t>al</w:t>
            </w:r>
            <w:proofErr w:type="spellEnd"/>
            <w:r w:rsidRPr="00275E1C">
              <w:rPr>
                <w:rFonts w:ascii="Times New Roman" w:eastAsia="Times New Roman" w:hAnsi="Times New Roman" w:cs="Times New Roman"/>
                <w:b/>
                <w:bCs/>
                <w:i/>
                <w:iCs/>
                <w:sz w:val="24"/>
                <w:szCs w:val="24"/>
                <w:lang w:val="uk-UA" w:eastAsia="ru-RU"/>
              </w:rPr>
              <w:t>.</w:t>
            </w:r>
          </w:p>
        </w:tc>
      </w:tr>
      <w:tr w:rsidR="00275E1C" w:rsidRPr="00275E1C" w14:paraId="165CDDCC"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5D70EBB"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Багатотомне видання</w:t>
            </w:r>
          </w:p>
        </w:tc>
      </w:tr>
      <w:tr w:rsidR="00275E1C" w:rsidRPr="00275E1C" w14:paraId="6AFA5652"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3B5A7FD"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Smolii</w:t>
            </w:r>
            <w:proofErr w:type="spellEnd"/>
            <w:r w:rsidRPr="00275E1C">
              <w:rPr>
                <w:rFonts w:ascii="Times New Roman" w:eastAsia="Times New Roman" w:hAnsi="Times New Roman" w:cs="Times New Roman"/>
                <w:bCs/>
                <w:sz w:val="24"/>
                <w:szCs w:val="24"/>
                <w:lang w:val="uk-UA" w:eastAsia="ru-RU"/>
              </w:rPr>
              <w:t>, V. A. (</w:t>
            </w:r>
            <w:proofErr w:type="spellStart"/>
            <w:r w:rsidRPr="00275E1C">
              <w:rPr>
                <w:rFonts w:ascii="Times New Roman" w:eastAsia="Times New Roman" w:hAnsi="Times New Roman" w:cs="Times New Roman"/>
                <w:bCs/>
                <w:sz w:val="24"/>
                <w:szCs w:val="24"/>
                <w:lang w:val="uk-UA" w:eastAsia="ru-RU"/>
              </w:rPr>
              <w:t>Ed</w:t>
            </w:r>
            <w:proofErr w:type="spellEnd"/>
            <w:r w:rsidRPr="00275E1C">
              <w:rPr>
                <w:rFonts w:ascii="Times New Roman" w:eastAsia="Times New Roman" w:hAnsi="Times New Roman" w:cs="Times New Roman"/>
                <w:bCs/>
                <w:sz w:val="24"/>
                <w:szCs w:val="24"/>
                <w:lang w:val="uk-UA" w:eastAsia="ru-RU"/>
              </w:rPr>
              <w:t>.). (2011). </w:t>
            </w:r>
            <w:proofErr w:type="spellStart"/>
            <w:r w:rsidRPr="00275E1C">
              <w:rPr>
                <w:rFonts w:ascii="Times New Roman" w:eastAsia="Times New Roman" w:hAnsi="Times New Roman" w:cs="Times New Roman"/>
                <w:bCs/>
                <w:i/>
                <w:iCs/>
                <w:sz w:val="24"/>
                <w:szCs w:val="24"/>
                <w:lang w:val="uk-UA" w:eastAsia="ru-RU"/>
              </w:rPr>
              <w:t>Ekonomichna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istoriia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Ukrainy</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Istoryko-ekonomichne</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doslidzhennia</w:t>
            </w:r>
            <w:proofErr w:type="spellEnd"/>
            <w:r w:rsidRPr="00275E1C">
              <w:rPr>
                <w:rFonts w:ascii="Times New Roman" w:eastAsia="Times New Roman" w:hAnsi="Times New Roman" w:cs="Times New Roman"/>
                <w:bCs/>
                <w:i/>
                <w:iCs/>
                <w:sz w:val="24"/>
                <w:szCs w:val="24"/>
                <w:lang w:val="uk-UA" w:eastAsia="ru-RU"/>
              </w:rPr>
              <w:t xml:space="preserve"> [Переклад назви англійською]</w:t>
            </w:r>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Vols</w:t>
            </w:r>
            <w:proofErr w:type="spellEnd"/>
            <w:r w:rsidRPr="00275E1C">
              <w:rPr>
                <w:rFonts w:ascii="Times New Roman" w:eastAsia="Times New Roman" w:hAnsi="Times New Roman" w:cs="Times New Roman"/>
                <w:bCs/>
                <w:sz w:val="24"/>
                <w:szCs w:val="24"/>
                <w:lang w:val="uk-UA" w:eastAsia="ru-RU"/>
              </w:rPr>
              <w:t xml:space="preserve">. 1–2).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Nika-Tsentr</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2BCE6945"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0CE7796"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Smolii</w:t>
            </w:r>
            <w:proofErr w:type="spellEnd"/>
            <w:r w:rsidRPr="00275E1C">
              <w:rPr>
                <w:rFonts w:ascii="Times New Roman" w:eastAsia="Times New Roman" w:hAnsi="Times New Roman" w:cs="Times New Roman"/>
                <w:bCs/>
                <w:sz w:val="24"/>
                <w:szCs w:val="24"/>
                <w:lang w:val="uk-UA" w:eastAsia="ru-RU"/>
              </w:rPr>
              <w:t>, V. A. (</w:t>
            </w:r>
            <w:proofErr w:type="spellStart"/>
            <w:r w:rsidRPr="00275E1C">
              <w:rPr>
                <w:rFonts w:ascii="Times New Roman" w:eastAsia="Times New Roman" w:hAnsi="Times New Roman" w:cs="Times New Roman"/>
                <w:bCs/>
                <w:sz w:val="24"/>
                <w:szCs w:val="24"/>
                <w:lang w:val="uk-UA" w:eastAsia="ru-RU"/>
              </w:rPr>
              <w:t>Ed</w:t>
            </w:r>
            <w:proofErr w:type="spellEnd"/>
            <w:r w:rsidRPr="00275E1C">
              <w:rPr>
                <w:rFonts w:ascii="Times New Roman" w:eastAsia="Times New Roman" w:hAnsi="Times New Roman" w:cs="Times New Roman"/>
                <w:bCs/>
                <w:sz w:val="24"/>
                <w:szCs w:val="24"/>
                <w:lang w:val="uk-UA" w:eastAsia="ru-RU"/>
              </w:rPr>
              <w:t>.). (2011). </w:t>
            </w:r>
            <w:proofErr w:type="spellStart"/>
            <w:r w:rsidRPr="00275E1C">
              <w:rPr>
                <w:rFonts w:ascii="Times New Roman" w:eastAsia="Times New Roman" w:hAnsi="Times New Roman" w:cs="Times New Roman"/>
                <w:bCs/>
                <w:i/>
                <w:iCs/>
                <w:sz w:val="24"/>
                <w:szCs w:val="24"/>
                <w:lang w:val="uk-UA" w:eastAsia="ru-RU"/>
              </w:rPr>
              <w:t>Ekonomichna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istoriia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Ukrainy</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Istoryko-ekonomichne</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doslidzhennia</w:t>
            </w:r>
            <w:proofErr w:type="spellEnd"/>
            <w:r w:rsidRPr="00275E1C">
              <w:rPr>
                <w:rFonts w:ascii="Times New Roman" w:eastAsia="Times New Roman" w:hAnsi="Times New Roman" w:cs="Times New Roman"/>
                <w:bCs/>
                <w:i/>
                <w:iCs/>
                <w:sz w:val="24"/>
                <w:szCs w:val="24"/>
                <w:lang w:val="uk-UA" w:eastAsia="ru-RU"/>
              </w:rPr>
              <w:t xml:space="preserve"> [Переклад назви англійською]</w:t>
            </w:r>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Vol</w:t>
            </w:r>
            <w:proofErr w:type="spellEnd"/>
            <w:r w:rsidRPr="00275E1C">
              <w:rPr>
                <w:rFonts w:ascii="Times New Roman" w:eastAsia="Times New Roman" w:hAnsi="Times New Roman" w:cs="Times New Roman"/>
                <w:bCs/>
                <w:sz w:val="24"/>
                <w:szCs w:val="24"/>
                <w:lang w:val="uk-UA" w:eastAsia="ru-RU"/>
              </w:rPr>
              <w:t xml:space="preserve">. 1).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Nika-Tsentr</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0085B729"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8A94340"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Редактор (без автора)</w:t>
            </w:r>
          </w:p>
        </w:tc>
      </w:tr>
      <w:tr w:rsidR="00275E1C" w:rsidRPr="00275E1C" w14:paraId="659726A4"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4D04942"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lastRenderedPageBreak/>
              <w:t>Kulchytskyi</w:t>
            </w:r>
            <w:proofErr w:type="spellEnd"/>
            <w:r w:rsidRPr="00275E1C">
              <w:rPr>
                <w:rFonts w:ascii="Times New Roman" w:eastAsia="Times New Roman" w:hAnsi="Times New Roman" w:cs="Times New Roman"/>
                <w:bCs/>
                <w:sz w:val="24"/>
                <w:szCs w:val="24"/>
                <w:lang w:val="uk-UA" w:eastAsia="ru-RU"/>
              </w:rPr>
              <w:t>, S. V. (</w:t>
            </w:r>
            <w:proofErr w:type="spellStart"/>
            <w:r w:rsidRPr="00275E1C">
              <w:rPr>
                <w:rFonts w:ascii="Times New Roman" w:eastAsia="Times New Roman" w:hAnsi="Times New Roman" w:cs="Times New Roman"/>
                <w:bCs/>
                <w:sz w:val="24"/>
                <w:szCs w:val="24"/>
                <w:lang w:val="uk-UA" w:eastAsia="ru-RU"/>
              </w:rPr>
              <w:t>Ed</w:t>
            </w:r>
            <w:proofErr w:type="spellEnd"/>
            <w:r w:rsidRPr="00275E1C">
              <w:rPr>
                <w:rFonts w:ascii="Times New Roman" w:eastAsia="Times New Roman" w:hAnsi="Times New Roman" w:cs="Times New Roman"/>
                <w:bCs/>
                <w:sz w:val="24"/>
                <w:szCs w:val="24"/>
                <w:lang w:val="uk-UA" w:eastAsia="ru-RU"/>
              </w:rPr>
              <w:t>.). (2005). </w:t>
            </w:r>
            <w:proofErr w:type="spellStart"/>
            <w:r w:rsidRPr="00275E1C">
              <w:rPr>
                <w:rFonts w:ascii="Times New Roman" w:eastAsia="Times New Roman" w:hAnsi="Times New Roman" w:cs="Times New Roman"/>
                <w:bCs/>
                <w:i/>
                <w:iCs/>
                <w:sz w:val="24"/>
                <w:szCs w:val="24"/>
                <w:lang w:val="uk-UA" w:eastAsia="ru-RU"/>
              </w:rPr>
              <w:t>Orhanizatsiia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ukrains'kykh</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natsionalistiv</w:t>
            </w:r>
            <w:proofErr w:type="spellEnd"/>
            <w:r w:rsidRPr="00275E1C">
              <w:rPr>
                <w:rFonts w:ascii="Times New Roman" w:eastAsia="Times New Roman" w:hAnsi="Times New Roman" w:cs="Times New Roman"/>
                <w:bCs/>
                <w:i/>
                <w:iCs/>
                <w:sz w:val="24"/>
                <w:szCs w:val="24"/>
                <w:lang w:val="uk-UA" w:eastAsia="ru-RU"/>
              </w:rPr>
              <w:t xml:space="preserve"> i </w:t>
            </w:r>
            <w:proofErr w:type="spellStart"/>
            <w:r w:rsidRPr="00275E1C">
              <w:rPr>
                <w:rFonts w:ascii="Times New Roman" w:eastAsia="Times New Roman" w:hAnsi="Times New Roman" w:cs="Times New Roman"/>
                <w:bCs/>
                <w:i/>
                <w:iCs/>
                <w:sz w:val="24"/>
                <w:szCs w:val="24"/>
                <w:lang w:val="uk-UA" w:eastAsia="ru-RU"/>
              </w:rPr>
              <w:t>Ukrains'ka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povstans'ka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armiia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Istorychni</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narysy</w:t>
            </w:r>
            <w:proofErr w:type="spellEnd"/>
            <w:r w:rsidRPr="00275E1C">
              <w:rPr>
                <w:rFonts w:ascii="Times New Roman" w:eastAsia="Times New Roman" w:hAnsi="Times New Roman" w:cs="Times New Roman"/>
                <w:bCs/>
                <w:i/>
                <w:iCs/>
                <w:sz w:val="24"/>
                <w:szCs w:val="24"/>
                <w:lang w:val="uk-UA" w:eastAsia="ru-RU"/>
              </w:rPr>
              <w:t xml:space="preserve"> [Переклад назви англійською]</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Naukova</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dumka</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3F290532"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2B259B9"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en-US" w:eastAsia="ru-RU"/>
              </w:rPr>
              <w:t>Stanko, V. N. (Ed.). (2002). </w:t>
            </w:r>
            <w:proofErr w:type="spellStart"/>
            <w:r w:rsidRPr="00275E1C">
              <w:rPr>
                <w:rFonts w:ascii="Times New Roman" w:eastAsia="Times New Roman" w:hAnsi="Times New Roman" w:cs="Times New Roman"/>
                <w:bCs/>
                <w:i/>
                <w:iCs/>
                <w:sz w:val="24"/>
                <w:szCs w:val="24"/>
                <w:lang w:val="en-US" w:eastAsia="ru-RU"/>
              </w:rPr>
              <w:t>Istoriia</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Odesy</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uk-UA" w:eastAsia="ru-RU"/>
              </w:rPr>
              <w:t>Odesa</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Druk</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0E3681C4"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3B913BA"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Редактор і керівник авторського колективу</w:t>
            </w:r>
          </w:p>
        </w:tc>
      </w:tr>
      <w:tr w:rsidR="00275E1C" w:rsidRPr="00275E1C" w14:paraId="5FFDD708"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C1D02B6"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Smolii</w:t>
            </w:r>
            <w:proofErr w:type="spellEnd"/>
            <w:r w:rsidRPr="00275E1C">
              <w:rPr>
                <w:rFonts w:ascii="Times New Roman" w:eastAsia="Times New Roman" w:hAnsi="Times New Roman" w:cs="Times New Roman"/>
                <w:bCs/>
                <w:sz w:val="24"/>
                <w:szCs w:val="24"/>
                <w:lang w:val="uk-UA" w:eastAsia="ru-RU"/>
              </w:rPr>
              <w:t>, V. A. (</w:t>
            </w:r>
            <w:proofErr w:type="spellStart"/>
            <w:r w:rsidRPr="00275E1C">
              <w:rPr>
                <w:rFonts w:ascii="Times New Roman" w:eastAsia="Times New Roman" w:hAnsi="Times New Roman" w:cs="Times New Roman"/>
                <w:bCs/>
                <w:sz w:val="24"/>
                <w:szCs w:val="24"/>
                <w:lang w:val="uk-UA" w:eastAsia="ru-RU"/>
              </w:rPr>
              <w:t>Ed</w:t>
            </w:r>
            <w:proofErr w:type="spellEnd"/>
            <w:r w:rsidRPr="00275E1C">
              <w:rPr>
                <w:rFonts w:ascii="Times New Roman" w:eastAsia="Times New Roman" w:hAnsi="Times New Roman" w:cs="Times New Roman"/>
                <w:bCs/>
                <w:sz w:val="24"/>
                <w:szCs w:val="24"/>
                <w:lang w:val="uk-UA" w:eastAsia="ru-RU"/>
              </w:rPr>
              <w:t>.). (2012). </w:t>
            </w:r>
            <w:proofErr w:type="spellStart"/>
            <w:r w:rsidRPr="00275E1C">
              <w:rPr>
                <w:rFonts w:ascii="Times New Roman" w:eastAsia="Times New Roman" w:hAnsi="Times New Roman" w:cs="Times New Roman"/>
                <w:bCs/>
                <w:i/>
                <w:iCs/>
                <w:sz w:val="24"/>
                <w:szCs w:val="24"/>
                <w:lang w:val="uk-UA" w:eastAsia="ru-RU"/>
              </w:rPr>
              <w:t>Natsional'ne</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pytannia</w:t>
            </w:r>
            <w:proofErr w:type="spellEnd"/>
            <w:r w:rsidRPr="00275E1C">
              <w:rPr>
                <w:rFonts w:ascii="Times New Roman" w:eastAsia="Times New Roman" w:hAnsi="Times New Roman" w:cs="Times New Roman"/>
                <w:bCs/>
                <w:i/>
                <w:iCs/>
                <w:sz w:val="24"/>
                <w:szCs w:val="24"/>
                <w:lang w:val="uk-UA" w:eastAsia="ru-RU"/>
              </w:rPr>
              <w:t xml:space="preserve"> v </w:t>
            </w:r>
            <w:proofErr w:type="spellStart"/>
            <w:r w:rsidRPr="00275E1C">
              <w:rPr>
                <w:rFonts w:ascii="Times New Roman" w:eastAsia="Times New Roman" w:hAnsi="Times New Roman" w:cs="Times New Roman"/>
                <w:bCs/>
                <w:i/>
                <w:iCs/>
                <w:sz w:val="24"/>
                <w:szCs w:val="24"/>
                <w:lang w:val="uk-UA" w:eastAsia="ru-RU"/>
              </w:rPr>
              <w:t>Ukraini</w:t>
            </w:r>
            <w:proofErr w:type="spellEnd"/>
            <w:r w:rsidRPr="00275E1C">
              <w:rPr>
                <w:rFonts w:ascii="Times New Roman" w:eastAsia="Times New Roman" w:hAnsi="Times New Roman" w:cs="Times New Roman"/>
                <w:bCs/>
                <w:i/>
                <w:iCs/>
                <w:sz w:val="24"/>
                <w:szCs w:val="24"/>
                <w:lang w:val="uk-UA" w:eastAsia="ru-RU"/>
              </w:rPr>
              <w:t xml:space="preserve"> ХХ – </w:t>
            </w:r>
            <w:proofErr w:type="spellStart"/>
            <w:r w:rsidRPr="00275E1C">
              <w:rPr>
                <w:rFonts w:ascii="Times New Roman" w:eastAsia="Times New Roman" w:hAnsi="Times New Roman" w:cs="Times New Roman"/>
                <w:bCs/>
                <w:i/>
                <w:iCs/>
                <w:sz w:val="24"/>
                <w:szCs w:val="24"/>
                <w:lang w:val="uk-UA" w:eastAsia="ru-RU"/>
              </w:rPr>
              <w:t>pochatku</w:t>
            </w:r>
            <w:proofErr w:type="spellEnd"/>
            <w:r w:rsidRPr="00275E1C">
              <w:rPr>
                <w:rFonts w:ascii="Times New Roman" w:eastAsia="Times New Roman" w:hAnsi="Times New Roman" w:cs="Times New Roman"/>
                <w:bCs/>
                <w:i/>
                <w:iCs/>
                <w:sz w:val="24"/>
                <w:szCs w:val="24"/>
                <w:lang w:val="uk-UA" w:eastAsia="ru-RU"/>
              </w:rPr>
              <w:t xml:space="preserve"> ХХI </w:t>
            </w:r>
            <w:proofErr w:type="spellStart"/>
            <w:r w:rsidRPr="00275E1C">
              <w:rPr>
                <w:rFonts w:ascii="Times New Roman" w:eastAsia="Times New Roman" w:hAnsi="Times New Roman" w:cs="Times New Roman"/>
                <w:bCs/>
                <w:i/>
                <w:iCs/>
                <w:sz w:val="24"/>
                <w:szCs w:val="24"/>
                <w:lang w:val="uk-UA" w:eastAsia="ru-RU"/>
              </w:rPr>
              <w:t>st</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istorychni</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narysy</w:t>
            </w:r>
            <w:proofErr w:type="spellEnd"/>
            <w:r w:rsidRPr="00275E1C">
              <w:rPr>
                <w:rFonts w:ascii="Times New Roman" w:eastAsia="Times New Roman" w:hAnsi="Times New Roman" w:cs="Times New Roman"/>
                <w:bCs/>
                <w:i/>
                <w:iCs/>
                <w:sz w:val="24"/>
                <w:szCs w:val="24"/>
                <w:lang w:val="uk-UA" w:eastAsia="ru-RU"/>
              </w:rPr>
              <w:t xml:space="preserve"> [Переклад назви англійською]</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Nika-Tsentr</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381F6D81"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82F42B9"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Без автора (або ред. колегія)</w:t>
            </w:r>
          </w:p>
        </w:tc>
      </w:tr>
      <w:tr w:rsidR="00275E1C" w:rsidRPr="00C46294" w14:paraId="4FE40353"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8B8AD7B"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en-US" w:eastAsia="ru-RU"/>
              </w:rPr>
            </w:pPr>
            <w:proofErr w:type="spellStart"/>
            <w:r w:rsidRPr="00275E1C">
              <w:rPr>
                <w:rFonts w:ascii="Times New Roman" w:eastAsia="Times New Roman" w:hAnsi="Times New Roman" w:cs="Times New Roman"/>
                <w:bCs/>
                <w:sz w:val="24"/>
                <w:szCs w:val="24"/>
                <w:lang w:val="uk-UA" w:eastAsia="ru-RU"/>
              </w:rPr>
              <w:t>Smolii</w:t>
            </w:r>
            <w:proofErr w:type="spellEnd"/>
            <w:r w:rsidRPr="00275E1C">
              <w:rPr>
                <w:rFonts w:ascii="Times New Roman" w:eastAsia="Times New Roman" w:hAnsi="Times New Roman" w:cs="Times New Roman"/>
                <w:bCs/>
                <w:sz w:val="24"/>
                <w:szCs w:val="24"/>
                <w:lang w:val="uk-UA" w:eastAsia="ru-RU"/>
              </w:rPr>
              <w:t>, V. A. (</w:t>
            </w:r>
            <w:proofErr w:type="spellStart"/>
            <w:r w:rsidRPr="00275E1C">
              <w:rPr>
                <w:rFonts w:ascii="Times New Roman" w:eastAsia="Times New Roman" w:hAnsi="Times New Roman" w:cs="Times New Roman"/>
                <w:bCs/>
                <w:sz w:val="24"/>
                <w:szCs w:val="24"/>
                <w:lang w:val="uk-UA" w:eastAsia="ru-RU"/>
              </w:rPr>
              <w:t>Ed</w:t>
            </w:r>
            <w:proofErr w:type="spellEnd"/>
            <w:r w:rsidRPr="00275E1C">
              <w:rPr>
                <w:rFonts w:ascii="Times New Roman" w:eastAsia="Times New Roman" w:hAnsi="Times New Roman" w:cs="Times New Roman"/>
                <w:bCs/>
                <w:sz w:val="24"/>
                <w:szCs w:val="24"/>
                <w:lang w:val="uk-UA" w:eastAsia="ru-RU"/>
              </w:rPr>
              <w:t>.). (2011). </w:t>
            </w:r>
            <w:proofErr w:type="spellStart"/>
            <w:r w:rsidRPr="00275E1C">
              <w:rPr>
                <w:rFonts w:ascii="Times New Roman" w:eastAsia="Times New Roman" w:hAnsi="Times New Roman" w:cs="Times New Roman"/>
                <w:bCs/>
                <w:i/>
                <w:iCs/>
                <w:sz w:val="24"/>
                <w:szCs w:val="24"/>
                <w:lang w:val="uk-UA" w:eastAsia="ru-RU"/>
              </w:rPr>
              <w:t>Narysy</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istorii</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ukrains'koi</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revoliutsii</w:t>
            </w:r>
            <w:proofErr w:type="spellEnd"/>
            <w:r w:rsidRPr="00275E1C">
              <w:rPr>
                <w:rFonts w:ascii="Times New Roman" w:eastAsia="Times New Roman" w:hAnsi="Times New Roman" w:cs="Times New Roman"/>
                <w:bCs/>
                <w:i/>
                <w:iCs/>
                <w:sz w:val="24"/>
                <w:szCs w:val="24"/>
                <w:lang w:val="uk-UA" w:eastAsia="ru-RU"/>
              </w:rPr>
              <w:t xml:space="preserve"> 1917 – 1921 </w:t>
            </w:r>
            <w:proofErr w:type="spellStart"/>
            <w:r w:rsidRPr="00275E1C">
              <w:rPr>
                <w:rFonts w:ascii="Times New Roman" w:eastAsia="Times New Roman" w:hAnsi="Times New Roman" w:cs="Times New Roman"/>
                <w:bCs/>
                <w:i/>
                <w:iCs/>
                <w:sz w:val="24"/>
                <w:szCs w:val="24"/>
                <w:lang w:val="uk-UA" w:eastAsia="ru-RU"/>
              </w:rPr>
              <w:t>rokiv</w:t>
            </w:r>
            <w:proofErr w:type="spellEnd"/>
            <w:r w:rsidRPr="00275E1C">
              <w:rPr>
                <w:rFonts w:ascii="Times New Roman" w:eastAsia="Times New Roman" w:hAnsi="Times New Roman" w:cs="Times New Roman"/>
                <w:bCs/>
                <w:i/>
                <w:iCs/>
                <w:sz w:val="24"/>
                <w:szCs w:val="24"/>
                <w:lang w:val="uk-UA" w:eastAsia="ru-RU"/>
              </w:rPr>
              <w:t xml:space="preserve"> [Переклад назви англійською]</w:t>
            </w:r>
            <w:r w:rsidRPr="00275E1C">
              <w:rPr>
                <w:rFonts w:ascii="Times New Roman" w:eastAsia="Times New Roman" w:hAnsi="Times New Roman" w:cs="Times New Roman"/>
                <w:bCs/>
                <w:sz w:val="24"/>
                <w:szCs w:val="24"/>
                <w:lang w:val="uk-UA" w:eastAsia="ru-RU"/>
              </w:rPr>
              <w:t> </w:t>
            </w:r>
            <w:r w:rsidRPr="00275E1C">
              <w:rPr>
                <w:rFonts w:ascii="Times New Roman" w:eastAsia="Times New Roman" w:hAnsi="Times New Roman" w:cs="Times New Roman"/>
                <w:bCs/>
                <w:sz w:val="24"/>
                <w:szCs w:val="24"/>
                <w:lang w:val="en-US" w:eastAsia="ru-RU"/>
              </w:rPr>
              <w:t>(Vol. 1). Kyiv: NVP «</w:t>
            </w:r>
            <w:proofErr w:type="spellStart"/>
            <w:r w:rsidRPr="00275E1C">
              <w:rPr>
                <w:rFonts w:ascii="Times New Roman" w:eastAsia="Times New Roman" w:hAnsi="Times New Roman" w:cs="Times New Roman"/>
                <w:bCs/>
                <w:sz w:val="24"/>
                <w:szCs w:val="24"/>
                <w:lang w:val="en-US" w:eastAsia="ru-RU"/>
              </w:rPr>
              <w:t>Vydavnytstvo</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Naukova</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dumka</w:t>
            </w:r>
            <w:proofErr w:type="spellEnd"/>
            <w:r w:rsidRPr="00275E1C">
              <w:rPr>
                <w:rFonts w:ascii="Times New Roman" w:eastAsia="Times New Roman" w:hAnsi="Times New Roman" w:cs="Times New Roman"/>
                <w:bCs/>
                <w:sz w:val="24"/>
                <w:szCs w:val="24"/>
                <w:lang w:val="en-US" w:eastAsia="ru-RU"/>
              </w:rPr>
              <w:t xml:space="preserve">» NAN </w:t>
            </w:r>
            <w:proofErr w:type="spellStart"/>
            <w:r w:rsidRPr="00275E1C">
              <w:rPr>
                <w:rFonts w:ascii="Times New Roman" w:eastAsia="Times New Roman" w:hAnsi="Times New Roman" w:cs="Times New Roman"/>
                <w:bCs/>
                <w:sz w:val="24"/>
                <w:szCs w:val="24"/>
                <w:lang w:val="en-US" w:eastAsia="ru-RU"/>
              </w:rPr>
              <w:t>Ukrainy</w:t>
            </w:r>
            <w:proofErr w:type="spellEnd"/>
            <w:r w:rsidRPr="00275E1C">
              <w:rPr>
                <w:rFonts w:ascii="Times New Roman" w:eastAsia="Times New Roman" w:hAnsi="Times New Roman" w:cs="Times New Roman"/>
                <w:bCs/>
                <w:sz w:val="24"/>
                <w:szCs w:val="24"/>
                <w:lang w:val="en-US" w:eastAsia="ru-RU"/>
              </w:rPr>
              <w:t>». [in Ukrainian].</w:t>
            </w:r>
          </w:p>
        </w:tc>
      </w:tr>
      <w:tr w:rsidR="00275E1C" w:rsidRPr="00275E1C" w14:paraId="04D41B27"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9607777"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Упорядники</w:t>
            </w:r>
          </w:p>
        </w:tc>
      </w:tr>
      <w:tr w:rsidR="00275E1C" w:rsidRPr="00275E1C" w14:paraId="37A34D22"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82251A7"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en-US" w:eastAsia="ru-RU"/>
              </w:rPr>
              <w:t>Bezpalko</w:t>
            </w:r>
            <w:proofErr w:type="spellEnd"/>
            <w:r w:rsidRPr="00275E1C">
              <w:rPr>
                <w:rFonts w:ascii="Times New Roman" w:eastAsia="Times New Roman" w:hAnsi="Times New Roman" w:cs="Times New Roman"/>
                <w:bCs/>
                <w:sz w:val="24"/>
                <w:szCs w:val="24"/>
                <w:lang w:val="en-US" w:eastAsia="ru-RU"/>
              </w:rPr>
              <w:t xml:space="preserve"> V. V., </w:t>
            </w:r>
            <w:proofErr w:type="spellStart"/>
            <w:r w:rsidRPr="00275E1C">
              <w:rPr>
                <w:rFonts w:ascii="Times New Roman" w:eastAsia="Times New Roman" w:hAnsi="Times New Roman" w:cs="Times New Roman"/>
                <w:bCs/>
                <w:sz w:val="24"/>
                <w:szCs w:val="24"/>
                <w:lang w:val="en-US" w:eastAsia="ru-RU"/>
              </w:rPr>
              <w:t>Vysotin</w:t>
            </w:r>
            <w:proofErr w:type="spellEnd"/>
            <w:r w:rsidRPr="00275E1C">
              <w:rPr>
                <w:rFonts w:ascii="Times New Roman" w:eastAsia="Times New Roman" w:hAnsi="Times New Roman" w:cs="Times New Roman"/>
                <w:bCs/>
                <w:sz w:val="24"/>
                <w:szCs w:val="24"/>
                <w:lang w:val="en-US" w:eastAsia="ru-RU"/>
              </w:rPr>
              <w:t xml:space="preserve"> M. B., </w:t>
            </w:r>
            <w:proofErr w:type="spellStart"/>
            <w:r w:rsidRPr="00275E1C">
              <w:rPr>
                <w:rFonts w:ascii="Times New Roman" w:eastAsia="Times New Roman" w:hAnsi="Times New Roman" w:cs="Times New Roman"/>
                <w:bCs/>
                <w:sz w:val="24"/>
                <w:szCs w:val="24"/>
                <w:lang w:val="en-US" w:eastAsia="ru-RU"/>
              </w:rPr>
              <w:t>Voronchuk</w:t>
            </w:r>
            <w:proofErr w:type="spellEnd"/>
            <w:r w:rsidRPr="00275E1C">
              <w:rPr>
                <w:rFonts w:ascii="Times New Roman" w:eastAsia="Times New Roman" w:hAnsi="Times New Roman" w:cs="Times New Roman"/>
                <w:bCs/>
                <w:sz w:val="24"/>
                <w:szCs w:val="24"/>
                <w:lang w:val="en-US" w:eastAsia="ru-RU"/>
              </w:rPr>
              <w:t xml:space="preserve"> I. O., </w:t>
            </w:r>
            <w:proofErr w:type="spellStart"/>
            <w:r w:rsidRPr="00275E1C">
              <w:rPr>
                <w:rFonts w:ascii="Times New Roman" w:eastAsia="Times New Roman" w:hAnsi="Times New Roman" w:cs="Times New Roman"/>
                <w:bCs/>
                <w:sz w:val="24"/>
                <w:szCs w:val="24"/>
                <w:lang w:val="en-US" w:eastAsia="ru-RU"/>
              </w:rPr>
              <w:t>Kucheruk</w:t>
            </w:r>
            <w:proofErr w:type="spellEnd"/>
            <w:r w:rsidRPr="00275E1C">
              <w:rPr>
                <w:rFonts w:ascii="Times New Roman" w:eastAsia="Times New Roman" w:hAnsi="Times New Roman" w:cs="Times New Roman"/>
                <w:bCs/>
                <w:sz w:val="24"/>
                <w:szCs w:val="24"/>
                <w:lang w:val="en-US" w:eastAsia="ru-RU"/>
              </w:rPr>
              <w:t xml:space="preserve"> M. M., &amp; </w:t>
            </w:r>
            <w:proofErr w:type="spellStart"/>
            <w:r w:rsidRPr="00275E1C">
              <w:rPr>
                <w:rFonts w:ascii="Times New Roman" w:eastAsia="Times New Roman" w:hAnsi="Times New Roman" w:cs="Times New Roman"/>
                <w:bCs/>
                <w:sz w:val="24"/>
                <w:szCs w:val="24"/>
                <w:lang w:val="en-US" w:eastAsia="ru-RU"/>
              </w:rPr>
              <w:t>Chubyk</w:t>
            </w:r>
            <w:proofErr w:type="spellEnd"/>
            <w:r w:rsidRPr="00275E1C">
              <w:rPr>
                <w:rFonts w:ascii="Times New Roman" w:eastAsia="Times New Roman" w:hAnsi="Times New Roman" w:cs="Times New Roman"/>
                <w:bCs/>
                <w:sz w:val="24"/>
                <w:szCs w:val="24"/>
                <w:lang w:val="en-US" w:eastAsia="ru-RU"/>
              </w:rPr>
              <w:t xml:space="preserve"> Yu. I. (Comps.). (2014). </w:t>
            </w:r>
            <w:proofErr w:type="spellStart"/>
            <w:r w:rsidRPr="00275E1C">
              <w:rPr>
                <w:rFonts w:ascii="Times New Roman" w:eastAsia="Times New Roman" w:hAnsi="Times New Roman" w:cs="Times New Roman"/>
                <w:bCs/>
                <w:i/>
                <w:iCs/>
                <w:sz w:val="24"/>
                <w:szCs w:val="24"/>
                <w:lang w:val="en-US" w:eastAsia="ru-RU"/>
              </w:rPr>
              <w:t>Ukrains'ke</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povsiakdennia</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rann'omodernoi</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doby</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zbirnyk</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dokumentiv</w:t>
            </w:r>
            <w:proofErr w:type="spellEnd"/>
            <w:r w:rsidRPr="00275E1C">
              <w:rPr>
                <w:rFonts w:ascii="Times New Roman" w:eastAsia="Times New Roman" w:hAnsi="Times New Roman" w:cs="Times New Roman"/>
                <w:bCs/>
                <w:sz w:val="24"/>
                <w:szCs w:val="24"/>
                <w:lang w:val="en-US" w:eastAsia="ru-RU"/>
              </w:rPr>
              <w:t> </w:t>
            </w:r>
            <w:r w:rsidRPr="00275E1C">
              <w:rPr>
                <w:rFonts w:ascii="Times New Roman" w:eastAsia="Times New Roman" w:hAnsi="Times New Roman" w:cs="Times New Roman"/>
                <w:bCs/>
                <w:i/>
                <w:iCs/>
                <w:sz w:val="24"/>
                <w:szCs w:val="24"/>
                <w:lang w:val="en-US" w:eastAsia="ru-RU"/>
              </w:rPr>
              <w:t>[</w:t>
            </w:r>
            <w:r w:rsidRPr="00275E1C">
              <w:rPr>
                <w:rFonts w:ascii="Times New Roman" w:eastAsia="Times New Roman" w:hAnsi="Times New Roman" w:cs="Times New Roman"/>
                <w:bCs/>
                <w:i/>
                <w:iCs/>
                <w:sz w:val="24"/>
                <w:szCs w:val="24"/>
                <w:lang w:val="uk-UA" w:eastAsia="ru-RU"/>
              </w:rPr>
              <w:t>Переклад</w:t>
            </w:r>
            <w:r w:rsidRPr="00275E1C">
              <w:rPr>
                <w:rFonts w:ascii="Times New Roman" w:eastAsia="Times New Roman" w:hAnsi="Times New Roman" w:cs="Times New Roman"/>
                <w:bCs/>
                <w:i/>
                <w:iCs/>
                <w:sz w:val="24"/>
                <w:szCs w:val="24"/>
                <w:lang w:val="en-US" w:eastAsia="ru-RU"/>
              </w:rPr>
              <w:t xml:space="preserve"> </w:t>
            </w:r>
            <w:r w:rsidRPr="00275E1C">
              <w:rPr>
                <w:rFonts w:ascii="Times New Roman" w:eastAsia="Times New Roman" w:hAnsi="Times New Roman" w:cs="Times New Roman"/>
                <w:bCs/>
                <w:i/>
                <w:iCs/>
                <w:sz w:val="24"/>
                <w:szCs w:val="24"/>
                <w:lang w:val="uk-UA" w:eastAsia="ru-RU"/>
              </w:rPr>
              <w:t>назви</w:t>
            </w:r>
            <w:r w:rsidRPr="00275E1C">
              <w:rPr>
                <w:rFonts w:ascii="Times New Roman" w:eastAsia="Times New Roman" w:hAnsi="Times New Roman" w:cs="Times New Roman"/>
                <w:bCs/>
                <w:i/>
                <w:iCs/>
                <w:sz w:val="24"/>
                <w:szCs w:val="24"/>
                <w:lang w:val="en-US" w:eastAsia="ru-RU"/>
              </w:rPr>
              <w:t xml:space="preserve"> </w:t>
            </w:r>
            <w:r w:rsidRPr="00275E1C">
              <w:rPr>
                <w:rFonts w:ascii="Times New Roman" w:eastAsia="Times New Roman" w:hAnsi="Times New Roman" w:cs="Times New Roman"/>
                <w:bCs/>
                <w:i/>
                <w:iCs/>
                <w:sz w:val="24"/>
                <w:szCs w:val="24"/>
                <w:lang w:val="uk-UA" w:eastAsia="ru-RU"/>
              </w:rPr>
              <w:t>англійською</w:t>
            </w:r>
            <w:r w:rsidRPr="00275E1C">
              <w:rPr>
                <w:rFonts w:ascii="Times New Roman" w:eastAsia="Times New Roman" w:hAnsi="Times New Roman" w:cs="Times New Roman"/>
                <w:bCs/>
                <w:i/>
                <w:iCs/>
                <w:sz w:val="24"/>
                <w:szCs w:val="24"/>
                <w:lang w:val="en-US" w:eastAsia="ru-RU"/>
              </w:rPr>
              <w:t>]</w:t>
            </w:r>
            <w:r w:rsidRPr="00275E1C">
              <w:rPr>
                <w:rFonts w:ascii="Times New Roman" w:eastAsia="Times New Roman" w:hAnsi="Times New Roman" w:cs="Times New Roman"/>
                <w:bCs/>
                <w:sz w:val="24"/>
                <w:szCs w:val="24"/>
                <w:lang w:val="en-US" w:eastAsia="ru-RU"/>
              </w:rPr>
              <w:t xml:space="preserve"> (Vol. 1: </w:t>
            </w:r>
            <w:proofErr w:type="spellStart"/>
            <w:r w:rsidRPr="00275E1C">
              <w:rPr>
                <w:rFonts w:ascii="Times New Roman" w:eastAsia="Times New Roman" w:hAnsi="Times New Roman" w:cs="Times New Roman"/>
                <w:bCs/>
                <w:sz w:val="24"/>
                <w:szCs w:val="24"/>
                <w:lang w:val="en-US" w:eastAsia="ru-RU"/>
              </w:rPr>
              <w:t>Volyn</w:t>
            </w:r>
            <w:proofErr w:type="spellEnd"/>
            <w:r w:rsidRPr="00275E1C">
              <w:rPr>
                <w:rFonts w:ascii="Times New Roman" w:eastAsia="Times New Roman" w:hAnsi="Times New Roman" w:cs="Times New Roman"/>
                <w:bCs/>
                <w:sz w:val="24"/>
                <w:szCs w:val="24"/>
                <w:lang w:val="en-US" w:eastAsia="ru-RU"/>
              </w:rPr>
              <w:t xml:space="preserve">' XVI </w:t>
            </w:r>
            <w:proofErr w:type="spellStart"/>
            <w:r w:rsidRPr="00275E1C">
              <w:rPr>
                <w:rFonts w:ascii="Times New Roman" w:eastAsia="Times New Roman" w:hAnsi="Times New Roman" w:cs="Times New Roman"/>
                <w:bCs/>
                <w:sz w:val="24"/>
                <w:szCs w:val="24"/>
                <w:lang w:val="en-US" w:eastAsia="ru-RU"/>
              </w:rPr>
              <w:t>st.</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Seriia</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dokumental'nykh</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dzherel</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Feniks</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4BE3507E"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ED2E68C"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en-US" w:eastAsia="ru-RU"/>
              </w:rPr>
              <w:t>Holko, O., </w:t>
            </w:r>
            <w:proofErr w:type="spellStart"/>
            <w:r w:rsidRPr="00275E1C">
              <w:rPr>
                <w:rFonts w:ascii="Times New Roman" w:eastAsia="Times New Roman" w:hAnsi="Times New Roman" w:cs="Times New Roman"/>
                <w:bCs/>
                <w:sz w:val="24"/>
                <w:szCs w:val="24"/>
                <w:lang w:val="en-US" w:eastAsia="ru-RU"/>
              </w:rPr>
              <w:t>Tuchak</w:t>
            </w:r>
            <w:proofErr w:type="spellEnd"/>
            <w:r w:rsidRPr="00275E1C">
              <w:rPr>
                <w:rFonts w:ascii="Times New Roman" w:eastAsia="Times New Roman" w:hAnsi="Times New Roman" w:cs="Times New Roman"/>
                <w:bCs/>
                <w:sz w:val="24"/>
                <w:szCs w:val="24"/>
                <w:lang w:val="en-US" w:eastAsia="ru-RU"/>
              </w:rPr>
              <w:t>, O., &amp; </w:t>
            </w:r>
            <w:proofErr w:type="spellStart"/>
            <w:r w:rsidRPr="00275E1C">
              <w:rPr>
                <w:rFonts w:ascii="Times New Roman" w:eastAsia="Times New Roman" w:hAnsi="Times New Roman" w:cs="Times New Roman"/>
                <w:bCs/>
                <w:sz w:val="24"/>
                <w:szCs w:val="24"/>
                <w:lang w:val="en-US" w:eastAsia="ru-RU"/>
              </w:rPr>
              <w:t>Khalak</w:t>
            </w:r>
            <w:proofErr w:type="spellEnd"/>
            <w:r w:rsidRPr="00275E1C">
              <w:rPr>
                <w:rFonts w:ascii="Times New Roman" w:eastAsia="Times New Roman" w:hAnsi="Times New Roman" w:cs="Times New Roman"/>
                <w:bCs/>
                <w:sz w:val="24"/>
                <w:szCs w:val="24"/>
                <w:lang w:val="en-US" w:eastAsia="ru-RU"/>
              </w:rPr>
              <w:t>, N. (Comps.). (2014). </w:t>
            </w:r>
            <w:proofErr w:type="spellStart"/>
            <w:r w:rsidRPr="00275E1C">
              <w:rPr>
                <w:rFonts w:ascii="Times New Roman" w:eastAsia="Times New Roman" w:hAnsi="Times New Roman" w:cs="Times New Roman"/>
                <w:bCs/>
                <w:i/>
                <w:iCs/>
                <w:sz w:val="24"/>
                <w:szCs w:val="24"/>
                <w:lang w:val="en-US" w:eastAsia="ru-RU"/>
              </w:rPr>
              <w:t>Ukrains'ki</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zhertvy</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Volyni</w:t>
            </w:r>
            <w:proofErr w:type="spellEnd"/>
            <w:r w:rsidRPr="00275E1C">
              <w:rPr>
                <w:rFonts w:ascii="Times New Roman" w:eastAsia="Times New Roman" w:hAnsi="Times New Roman" w:cs="Times New Roman"/>
                <w:bCs/>
                <w:i/>
                <w:iCs/>
                <w:sz w:val="24"/>
                <w:szCs w:val="24"/>
                <w:lang w:val="en-US" w:eastAsia="ru-RU"/>
              </w:rPr>
              <w:t xml:space="preserve"> 1938 ‒ 1944 pp. u </w:t>
            </w:r>
            <w:proofErr w:type="spellStart"/>
            <w:r w:rsidRPr="00275E1C">
              <w:rPr>
                <w:rFonts w:ascii="Times New Roman" w:eastAsia="Times New Roman" w:hAnsi="Times New Roman" w:cs="Times New Roman"/>
                <w:bCs/>
                <w:i/>
                <w:iCs/>
                <w:sz w:val="24"/>
                <w:szCs w:val="24"/>
                <w:lang w:val="en-US" w:eastAsia="ru-RU"/>
              </w:rPr>
              <w:t>kartakh</w:t>
            </w:r>
            <w:proofErr w:type="spellEnd"/>
            <w:r w:rsidRPr="00275E1C">
              <w:rPr>
                <w:rFonts w:ascii="Times New Roman" w:eastAsia="Times New Roman" w:hAnsi="Times New Roman" w:cs="Times New Roman"/>
                <w:bCs/>
                <w:i/>
                <w:iCs/>
                <w:sz w:val="24"/>
                <w:szCs w:val="24"/>
                <w:lang w:val="en-US" w:eastAsia="ru-RU"/>
              </w:rPr>
              <w:t xml:space="preserve"> i </w:t>
            </w:r>
            <w:proofErr w:type="spellStart"/>
            <w:r w:rsidRPr="00275E1C">
              <w:rPr>
                <w:rFonts w:ascii="Times New Roman" w:eastAsia="Times New Roman" w:hAnsi="Times New Roman" w:cs="Times New Roman"/>
                <w:bCs/>
                <w:i/>
                <w:iCs/>
                <w:sz w:val="24"/>
                <w:szCs w:val="24"/>
                <w:lang w:val="en-US" w:eastAsia="ru-RU"/>
              </w:rPr>
              <w:t>tablytsiakh</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uk-UA" w:eastAsia="ru-RU"/>
              </w:rPr>
              <w:t>Volodymyr-Volyns'kyj</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rajon</w:t>
            </w:r>
            <w:proofErr w:type="spellEnd"/>
            <w:r w:rsidRPr="00275E1C">
              <w:rPr>
                <w:rFonts w:ascii="Times New Roman" w:eastAsia="Times New Roman" w:hAnsi="Times New Roman" w:cs="Times New Roman"/>
                <w:bCs/>
                <w:i/>
                <w:iCs/>
                <w:sz w:val="24"/>
                <w:szCs w:val="24"/>
                <w:lang w:val="uk-UA" w:eastAsia="ru-RU"/>
              </w:rPr>
              <w:t>. [Переклад назви англійською].</w:t>
            </w:r>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Lviv</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40F1AEFC"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A93BE20"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Автор і перекладач</w:t>
            </w:r>
          </w:p>
        </w:tc>
      </w:tr>
      <w:tr w:rsidR="00275E1C" w:rsidRPr="00275E1C" w14:paraId="3EE1792B"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2D2DFD4"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Zombart</w:t>
            </w:r>
            <w:proofErr w:type="spellEnd"/>
            <w:r w:rsidRPr="00275E1C">
              <w:rPr>
                <w:rFonts w:ascii="Times New Roman" w:eastAsia="Times New Roman" w:hAnsi="Times New Roman" w:cs="Times New Roman"/>
                <w:bCs/>
                <w:sz w:val="24"/>
                <w:szCs w:val="24"/>
                <w:lang w:val="uk-UA" w:eastAsia="ru-RU"/>
              </w:rPr>
              <w:t>, V. (2003). </w:t>
            </w:r>
            <w:proofErr w:type="spellStart"/>
            <w:r w:rsidRPr="00275E1C">
              <w:rPr>
                <w:rFonts w:ascii="Times New Roman" w:eastAsia="Times New Roman" w:hAnsi="Times New Roman" w:cs="Times New Roman"/>
                <w:bCs/>
                <w:i/>
                <w:iCs/>
                <w:sz w:val="24"/>
                <w:szCs w:val="24"/>
                <w:lang w:val="uk-UA" w:eastAsia="ru-RU"/>
              </w:rPr>
              <w:t>Evrei</w:t>
            </w:r>
            <w:proofErr w:type="spellEnd"/>
            <w:r w:rsidRPr="00275E1C">
              <w:rPr>
                <w:rFonts w:ascii="Times New Roman" w:eastAsia="Times New Roman" w:hAnsi="Times New Roman" w:cs="Times New Roman"/>
                <w:bCs/>
                <w:i/>
                <w:iCs/>
                <w:sz w:val="24"/>
                <w:szCs w:val="24"/>
                <w:lang w:val="uk-UA" w:eastAsia="ru-RU"/>
              </w:rPr>
              <w:t xml:space="preserve"> i </w:t>
            </w:r>
            <w:proofErr w:type="spellStart"/>
            <w:r w:rsidRPr="00275E1C">
              <w:rPr>
                <w:rFonts w:ascii="Times New Roman" w:eastAsia="Times New Roman" w:hAnsi="Times New Roman" w:cs="Times New Roman"/>
                <w:bCs/>
                <w:i/>
                <w:iCs/>
                <w:sz w:val="24"/>
                <w:szCs w:val="24"/>
                <w:lang w:val="uk-UA" w:eastAsia="ru-RU"/>
              </w:rPr>
              <w:t>xozyajstvennaya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zhizn</w:t>
            </w:r>
            <w:proofErr w:type="spellEnd"/>
            <w:r w:rsidRPr="00275E1C">
              <w:rPr>
                <w:rFonts w:ascii="Times New Roman" w:eastAsia="Times New Roman" w:hAnsi="Times New Roman" w:cs="Times New Roman"/>
                <w:bCs/>
                <w:i/>
                <w:iCs/>
                <w:sz w:val="24"/>
                <w:szCs w:val="24"/>
                <w:lang w:val="uk-UA" w:eastAsia="ru-RU"/>
              </w:rPr>
              <w:t xml:space="preserve">' [Переклад назви англійською]: </w:t>
            </w:r>
            <w:proofErr w:type="spellStart"/>
            <w:r w:rsidRPr="00275E1C">
              <w:rPr>
                <w:rFonts w:ascii="Times New Roman" w:eastAsia="Times New Roman" w:hAnsi="Times New Roman" w:cs="Times New Roman"/>
                <w:bCs/>
                <w:i/>
                <w:iCs/>
                <w:sz w:val="24"/>
                <w:szCs w:val="24"/>
                <w:lang w:val="uk-UA" w:eastAsia="ru-RU"/>
              </w:rPr>
              <w:t>avtoriz</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per</w:t>
            </w:r>
            <w:proofErr w:type="spellEnd"/>
            <w:r w:rsidRPr="00275E1C">
              <w:rPr>
                <w:rFonts w:ascii="Times New Roman" w:eastAsia="Times New Roman" w:hAnsi="Times New Roman" w:cs="Times New Roman"/>
                <w:bCs/>
                <w:i/>
                <w:iCs/>
                <w:sz w:val="24"/>
                <w:szCs w:val="24"/>
                <w:lang w:val="uk-UA" w:eastAsia="ru-RU"/>
              </w:rPr>
              <w:t xml:space="preserve">. s </w:t>
            </w:r>
            <w:proofErr w:type="spellStart"/>
            <w:r w:rsidRPr="00275E1C">
              <w:rPr>
                <w:rFonts w:ascii="Times New Roman" w:eastAsia="Times New Roman" w:hAnsi="Times New Roman" w:cs="Times New Roman"/>
                <w:bCs/>
                <w:i/>
                <w:iCs/>
                <w:sz w:val="24"/>
                <w:szCs w:val="24"/>
                <w:lang w:val="uk-UA" w:eastAsia="ru-RU"/>
              </w:rPr>
              <w:t>nem</w:t>
            </w:r>
            <w:proofErr w:type="spellEnd"/>
            <w:r w:rsidRPr="00275E1C">
              <w:rPr>
                <w:rFonts w:ascii="Times New Roman" w:eastAsia="Times New Roman" w:hAnsi="Times New Roman" w:cs="Times New Roman"/>
                <w:bCs/>
                <w:i/>
                <w:iCs/>
                <w:sz w:val="24"/>
                <w:szCs w:val="24"/>
                <w:lang w:val="uk-UA" w:eastAsia="ru-RU"/>
              </w:rPr>
              <w:t>.</w:t>
            </w:r>
            <w:r w:rsidRPr="00275E1C">
              <w:rPr>
                <w:rFonts w:ascii="Times New Roman" w:eastAsia="Times New Roman" w:hAnsi="Times New Roman" w:cs="Times New Roman"/>
                <w:bCs/>
                <w:sz w:val="24"/>
                <w:szCs w:val="24"/>
                <w:lang w:val="uk-UA" w:eastAsia="ru-RU"/>
              </w:rPr>
              <w:t xml:space="preserve"> (G. </w:t>
            </w:r>
            <w:proofErr w:type="spellStart"/>
            <w:r w:rsidRPr="00275E1C">
              <w:rPr>
                <w:rFonts w:ascii="Times New Roman" w:eastAsia="Times New Roman" w:hAnsi="Times New Roman" w:cs="Times New Roman"/>
                <w:bCs/>
                <w:sz w:val="24"/>
                <w:szCs w:val="24"/>
                <w:lang w:val="uk-UA" w:eastAsia="ru-RU"/>
              </w:rPr>
              <w:t>Grosman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Trans</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MAUP.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Russian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6B85B631"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AF24674"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Перевидання</w:t>
            </w:r>
          </w:p>
        </w:tc>
      </w:tr>
      <w:tr w:rsidR="00275E1C" w:rsidRPr="00275E1C" w14:paraId="60657DF1"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3AB5EEE"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Boiko</w:t>
            </w:r>
            <w:proofErr w:type="spellEnd"/>
            <w:r w:rsidRPr="00275E1C">
              <w:rPr>
                <w:rFonts w:ascii="Times New Roman" w:eastAsia="Times New Roman" w:hAnsi="Times New Roman" w:cs="Times New Roman"/>
                <w:bCs/>
                <w:sz w:val="24"/>
                <w:szCs w:val="24"/>
                <w:lang w:val="uk-UA" w:eastAsia="ru-RU"/>
              </w:rPr>
              <w:t>, O. D. (2014). </w:t>
            </w:r>
            <w:proofErr w:type="spellStart"/>
            <w:r w:rsidRPr="00275E1C">
              <w:rPr>
                <w:rFonts w:ascii="Times New Roman" w:eastAsia="Times New Roman" w:hAnsi="Times New Roman" w:cs="Times New Roman"/>
                <w:bCs/>
                <w:i/>
                <w:iCs/>
                <w:sz w:val="24"/>
                <w:szCs w:val="24"/>
                <w:lang w:val="uk-UA" w:eastAsia="ru-RU"/>
              </w:rPr>
              <w:t>Istoriia</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Ukrainy</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Navchal'nyj</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uk-UA" w:eastAsia="ru-RU"/>
              </w:rPr>
              <w:t>posibnyk</w:t>
            </w:r>
            <w:proofErr w:type="spellEnd"/>
            <w:r w:rsidRPr="00275E1C">
              <w:rPr>
                <w:rFonts w:ascii="Times New Roman" w:eastAsia="Times New Roman" w:hAnsi="Times New Roman" w:cs="Times New Roman"/>
                <w:bCs/>
                <w:i/>
                <w:iCs/>
                <w:sz w:val="24"/>
                <w:szCs w:val="24"/>
                <w:lang w:val="uk-UA" w:eastAsia="ru-RU"/>
              </w:rPr>
              <w:t xml:space="preserve"> [Переклад назви англійською]</w:t>
            </w:r>
            <w:r w:rsidRPr="00275E1C">
              <w:rPr>
                <w:rFonts w:ascii="Times New Roman" w:eastAsia="Times New Roman" w:hAnsi="Times New Roman" w:cs="Times New Roman"/>
                <w:bCs/>
                <w:sz w:val="24"/>
                <w:szCs w:val="24"/>
                <w:lang w:val="uk-UA" w:eastAsia="ru-RU"/>
              </w:rPr>
              <w:t xml:space="preserve"> (5th </w:t>
            </w:r>
            <w:proofErr w:type="spellStart"/>
            <w:r w:rsidRPr="00275E1C">
              <w:rPr>
                <w:rFonts w:ascii="Times New Roman" w:eastAsia="Times New Roman" w:hAnsi="Times New Roman" w:cs="Times New Roman"/>
                <w:bCs/>
                <w:sz w:val="24"/>
                <w:szCs w:val="24"/>
                <w:lang w:val="uk-UA" w:eastAsia="ru-RU"/>
              </w:rPr>
              <w:t>ed</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Akademvydav</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22003D0F"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09D6A35"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Частина книги</w:t>
            </w:r>
          </w:p>
        </w:tc>
      </w:tr>
      <w:tr w:rsidR="00275E1C" w:rsidRPr="00275E1C" w14:paraId="0F07481E"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E333F10"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Shevchenko</w:t>
            </w:r>
            <w:proofErr w:type="spellEnd"/>
            <w:r w:rsidRPr="00275E1C">
              <w:rPr>
                <w:rFonts w:ascii="Times New Roman" w:eastAsia="Times New Roman" w:hAnsi="Times New Roman" w:cs="Times New Roman"/>
                <w:bCs/>
                <w:sz w:val="24"/>
                <w:szCs w:val="24"/>
                <w:lang w:val="uk-UA" w:eastAsia="ru-RU"/>
              </w:rPr>
              <w:t xml:space="preserve">, V. V. (2011). </w:t>
            </w:r>
            <w:proofErr w:type="spellStart"/>
            <w:r w:rsidRPr="00275E1C">
              <w:rPr>
                <w:rFonts w:ascii="Times New Roman" w:eastAsia="Times New Roman" w:hAnsi="Times New Roman" w:cs="Times New Roman"/>
                <w:bCs/>
                <w:sz w:val="24"/>
                <w:szCs w:val="24"/>
                <w:lang w:val="uk-UA" w:eastAsia="ru-RU"/>
              </w:rPr>
              <w:t>Rozvytok</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haluzej</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promyslovosti</w:t>
            </w:r>
            <w:proofErr w:type="spellEnd"/>
            <w:r w:rsidRPr="00275E1C">
              <w:rPr>
                <w:rFonts w:ascii="Times New Roman" w:eastAsia="Times New Roman" w:hAnsi="Times New Roman" w:cs="Times New Roman"/>
                <w:bCs/>
                <w:sz w:val="24"/>
                <w:szCs w:val="24"/>
                <w:lang w:val="uk-UA" w:eastAsia="ru-RU"/>
              </w:rPr>
              <w:t xml:space="preserve"> [Переклад назви англійською]. </w:t>
            </w:r>
            <w:r w:rsidRPr="00275E1C">
              <w:rPr>
                <w:rFonts w:ascii="Times New Roman" w:eastAsia="Times New Roman" w:hAnsi="Times New Roman" w:cs="Times New Roman"/>
                <w:bCs/>
                <w:sz w:val="24"/>
                <w:szCs w:val="24"/>
                <w:lang w:val="en-US" w:eastAsia="ru-RU"/>
              </w:rPr>
              <w:t xml:space="preserve">In V. A. </w:t>
            </w:r>
            <w:proofErr w:type="spellStart"/>
            <w:r w:rsidRPr="00275E1C">
              <w:rPr>
                <w:rFonts w:ascii="Times New Roman" w:eastAsia="Times New Roman" w:hAnsi="Times New Roman" w:cs="Times New Roman"/>
                <w:bCs/>
                <w:sz w:val="24"/>
                <w:szCs w:val="24"/>
                <w:lang w:val="en-US" w:eastAsia="ru-RU"/>
              </w:rPr>
              <w:t>Smolii</w:t>
            </w:r>
            <w:proofErr w:type="spellEnd"/>
            <w:r w:rsidRPr="00275E1C">
              <w:rPr>
                <w:rFonts w:ascii="Times New Roman" w:eastAsia="Times New Roman" w:hAnsi="Times New Roman" w:cs="Times New Roman"/>
                <w:bCs/>
                <w:sz w:val="24"/>
                <w:szCs w:val="24"/>
                <w:lang w:val="en-US" w:eastAsia="ru-RU"/>
              </w:rPr>
              <w:t xml:space="preserve"> (Ed.), </w:t>
            </w:r>
            <w:proofErr w:type="spellStart"/>
            <w:r w:rsidRPr="00275E1C">
              <w:rPr>
                <w:rFonts w:ascii="Times New Roman" w:eastAsia="Times New Roman" w:hAnsi="Times New Roman" w:cs="Times New Roman"/>
                <w:bCs/>
                <w:i/>
                <w:iCs/>
                <w:sz w:val="24"/>
                <w:szCs w:val="24"/>
                <w:lang w:val="en-US" w:eastAsia="ru-RU"/>
              </w:rPr>
              <w:t>Ekonomichna</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istoriia</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Ukrainy</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Istoryko-ekonomichne</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doslidzhennia</w:t>
            </w:r>
            <w:proofErr w:type="spellEnd"/>
            <w:r w:rsidRPr="00275E1C">
              <w:rPr>
                <w:rFonts w:ascii="Times New Roman" w:eastAsia="Times New Roman" w:hAnsi="Times New Roman" w:cs="Times New Roman"/>
                <w:bCs/>
                <w:i/>
                <w:iCs/>
                <w:sz w:val="24"/>
                <w:szCs w:val="24"/>
                <w:lang w:val="en-US" w:eastAsia="ru-RU"/>
              </w:rPr>
              <w:t> </w:t>
            </w:r>
            <w:r w:rsidRPr="00275E1C">
              <w:rPr>
                <w:rFonts w:ascii="Times New Roman" w:eastAsia="Times New Roman" w:hAnsi="Times New Roman" w:cs="Times New Roman"/>
                <w:bCs/>
                <w:sz w:val="24"/>
                <w:szCs w:val="24"/>
                <w:lang w:val="en-US" w:eastAsia="ru-RU"/>
              </w:rPr>
              <w:t xml:space="preserve">(Vol. 1, pp. 626–632).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Nika-Tsentr</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09E9BEBE"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56671C1"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Періодичні, </w:t>
            </w:r>
            <w:proofErr w:type="spellStart"/>
            <w:r w:rsidRPr="00275E1C">
              <w:rPr>
                <w:rFonts w:ascii="Times New Roman" w:eastAsia="Times New Roman" w:hAnsi="Times New Roman" w:cs="Times New Roman"/>
                <w:bCs/>
                <w:sz w:val="24"/>
                <w:szCs w:val="24"/>
                <w:lang w:val="uk-UA" w:eastAsia="ru-RU"/>
              </w:rPr>
              <w:t>ПРОДОВЖУВАНі</w:t>
            </w:r>
            <w:proofErr w:type="spellEnd"/>
            <w:r w:rsidRPr="00275E1C">
              <w:rPr>
                <w:rFonts w:ascii="Times New Roman" w:eastAsia="Times New Roman" w:hAnsi="Times New Roman" w:cs="Times New Roman"/>
                <w:bCs/>
                <w:sz w:val="24"/>
                <w:szCs w:val="24"/>
                <w:lang w:val="uk-UA" w:eastAsia="ru-RU"/>
              </w:rPr>
              <w:t xml:space="preserve"> ВИДАННЯ, матеріали конференцій</w:t>
            </w:r>
          </w:p>
          <w:p w14:paraId="775B7022"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Автор. (Рік публікації). Назва публікації транслітерована [Назва публікації англійською мовою]. </w:t>
            </w:r>
            <w:r w:rsidRPr="00275E1C">
              <w:rPr>
                <w:rFonts w:ascii="Times New Roman" w:eastAsia="Times New Roman" w:hAnsi="Times New Roman" w:cs="Times New Roman"/>
                <w:bCs/>
                <w:i/>
                <w:iCs/>
                <w:sz w:val="24"/>
                <w:szCs w:val="24"/>
                <w:lang w:val="uk-UA" w:eastAsia="ru-RU"/>
              </w:rPr>
              <w:t>Назва видання транслітерована, Том (номер) чи </w:t>
            </w:r>
            <w:r w:rsidRPr="00275E1C">
              <w:rPr>
                <w:rFonts w:ascii="Times New Roman" w:eastAsia="Times New Roman" w:hAnsi="Times New Roman" w:cs="Times New Roman"/>
                <w:bCs/>
                <w:sz w:val="24"/>
                <w:szCs w:val="24"/>
                <w:lang w:val="uk-UA" w:eastAsia="ru-RU"/>
              </w:rPr>
              <w:t>(випуск)</w:t>
            </w:r>
            <w:r w:rsidRPr="00275E1C">
              <w:rPr>
                <w:rFonts w:ascii="Times New Roman" w:eastAsia="Times New Roman" w:hAnsi="Times New Roman" w:cs="Times New Roman"/>
                <w:bCs/>
                <w:i/>
                <w:iCs/>
                <w:sz w:val="24"/>
                <w:szCs w:val="24"/>
                <w:lang w:val="uk-UA" w:eastAsia="ru-RU"/>
              </w:rPr>
              <w:t>,</w:t>
            </w:r>
            <w:r w:rsidRPr="00275E1C">
              <w:rPr>
                <w:rFonts w:ascii="Times New Roman" w:eastAsia="Times New Roman" w:hAnsi="Times New Roman" w:cs="Times New Roman"/>
                <w:bCs/>
                <w:sz w:val="24"/>
                <w:szCs w:val="24"/>
                <w:lang w:val="uk-UA" w:eastAsia="ru-RU"/>
              </w:rPr>
              <w:t> Сторінки</w:t>
            </w:r>
          </w:p>
        </w:tc>
      </w:tr>
      <w:tr w:rsidR="00275E1C" w:rsidRPr="00275E1C" w14:paraId="315DAAB1"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7473233"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Стаття в журналі</w:t>
            </w:r>
          </w:p>
        </w:tc>
      </w:tr>
      <w:tr w:rsidR="00275E1C" w:rsidRPr="00275E1C" w14:paraId="0C53F74B"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16A0BCF"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en-US" w:eastAsia="ru-RU"/>
              </w:rPr>
            </w:pPr>
            <w:proofErr w:type="spellStart"/>
            <w:r w:rsidRPr="00275E1C">
              <w:rPr>
                <w:rFonts w:ascii="Times New Roman" w:eastAsia="Times New Roman" w:hAnsi="Times New Roman" w:cs="Times New Roman"/>
                <w:bCs/>
                <w:sz w:val="24"/>
                <w:szCs w:val="24"/>
                <w:lang w:val="en-US" w:eastAsia="ru-RU"/>
              </w:rPr>
              <w:t>Donik</w:t>
            </w:r>
            <w:proofErr w:type="spellEnd"/>
            <w:r w:rsidRPr="00275E1C">
              <w:rPr>
                <w:rFonts w:ascii="Times New Roman" w:eastAsia="Times New Roman" w:hAnsi="Times New Roman" w:cs="Times New Roman"/>
                <w:bCs/>
                <w:sz w:val="24"/>
                <w:szCs w:val="24"/>
                <w:lang w:val="en-US" w:eastAsia="ru-RU"/>
              </w:rPr>
              <w:t xml:space="preserve">, O. M. (2005). </w:t>
            </w:r>
            <w:proofErr w:type="spellStart"/>
            <w:r w:rsidRPr="00275E1C">
              <w:rPr>
                <w:rFonts w:ascii="Times New Roman" w:eastAsia="Times New Roman" w:hAnsi="Times New Roman" w:cs="Times New Roman"/>
                <w:bCs/>
                <w:sz w:val="24"/>
                <w:szCs w:val="24"/>
                <w:lang w:val="en-US" w:eastAsia="ru-RU"/>
              </w:rPr>
              <w:t>Blahodiinist</w:t>
            </w:r>
            <w:proofErr w:type="spellEnd"/>
            <w:r w:rsidRPr="00275E1C">
              <w:rPr>
                <w:rFonts w:ascii="Times New Roman" w:eastAsia="Times New Roman" w:hAnsi="Times New Roman" w:cs="Times New Roman"/>
                <w:bCs/>
                <w:sz w:val="24"/>
                <w:szCs w:val="24"/>
                <w:lang w:val="en-US" w:eastAsia="ru-RU"/>
              </w:rPr>
              <w:t xml:space="preserve"> v </w:t>
            </w:r>
            <w:proofErr w:type="spellStart"/>
            <w:r w:rsidRPr="00275E1C">
              <w:rPr>
                <w:rFonts w:ascii="Times New Roman" w:eastAsia="Times New Roman" w:hAnsi="Times New Roman" w:cs="Times New Roman"/>
                <w:bCs/>
                <w:sz w:val="24"/>
                <w:szCs w:val="24"/>
                <w:lang w:val="en-US" w:eastAsia="ru-RU"/>
              </w:rPr>
              <w:t>Ukraini</w:t>
            </w:r>
            <w:proofErr w:type="spellEnd"/>
            <w:r w:rsidRPr="00275E1C">
              <w:rPr>
                <w:rFonts w:ascii="Times New Roman" w:eastAsia="Times New Roman" w:hAnsi="Times New Roman" w:cs="Times New Roman"/>
                <w:bCs/>
                <w:sz w:val="24"/>
                <w:szCs w:val="24"/>
                <w:lang w:val="en-US" w:eastAsia="ru-RU"/>
              </w:rPr>
              <w:t xml:space="preserve"> (XIX – </w:t>
            </w:r>
            <w:proofErr w:type="spellStart"/>
            <w:r w:rsidRPr="00275E1C">
              <w:rPr>
                <w:rFonts w:ascii="Times New Roman" w:eastAsia="Times New Roman" w:hAnsi="Times New Roman" w:cs="Times New Roman"/>
                <w:bCs/>
                <w:sz w:val="24"/>
                <w:szCs w:val="24"/>
                <w:lang w:val="en-US" w:eastAsia="ru-RU"/>
              </w:rPr>
              <w:t>pochatok</w:t>
            </w:r>
            <w:proofErr w:type="spellEnd"/>
            <w:r w:rsidRPr="00275E1C">
              <w:rPr>
                <w:rFonts w:ascii="Times New Roman" w:eastAsia="Times New Roman" w:hAnsi="Times New Roman" w:cs="Times New Roman"/>
                <w:bCs/>
                <w:sz w:val="24"/>
                <w:szCs w:val="24"/>
                <w:lang w:val="en-US" w:eastAsia="ru-RU"/>
              </w:rPr>
              <w:t xml:space="preserve"> XX </w:t>
            </w:r>
            <w:proofErr w:type="spellStart"/>
            <w:r w:rsidRPr="00275E1C">
              <w:rPr>
                <w:rFonts w:ascii="Times New Roman" w:eastAsia="Times New Roman" w:hAnsi="Times New Roman" w:cs="Times New Roman"/>
                <w:bCs/>
                <w:sz w:val="24"/>
                <w:szCs w:val="24"/>
                <w:lang w:val="en-US" w:eastAsia="ru-RU"/>
              </w:rPr>
              <w:t>st.</w:t>
            </w:r>
            <w:proofErr w:type="spellEnd"/>
            <w:r w:rsidRPr="00275E1C">
              <w:rPr>
                <w:rFonts w:ascii="Times New Roman" w:eastAsia="Times New Roman" w:hAnsi="Times New Roman" w:cs="Times New Roman"/>
                <w:bCs/>
                <w:sz w:val="24"/>
                <w:szCs w:val="24"/>
                <w:lang w:val="en-US" w:eastAsia="ru-RU"/>
              </w:rPr>
              <w:t>) [</w:t>
            </w:r>
            <w:r w:rsidRPr="00275E1C">
              <w:rPr>
                <w:rFonts w:ascii="Times New Roman" w:eastAsia="Times New Roman" w:hAnsi="Times New Roman" w:cs="Times New Roman"/>
                <w:bCs/>
                <w:sz w:val="24"/>
                <w:szCs w:val="24"/>
                <w:lang w:val="uk-UA" w:eastAsia="ru-RU"/>
              </w:rPr>
              <w:t>Переклад</w:t>
            </w:r>
            <w:r w:rsidRPr="00275E1C">
              <w:rPr>
                <w:rFonts w:ascii="Times New Roman" w:eastAsia="Times New Roman" w:hAnsi="Times New Roman" w:cs="Times New Roman"/>
                <w:bCs/>
                <w:sz w:val="24"/>
                <w:szCs w:val="24"/>
                <w:lang w:val="en-US" w:eastAsia="ru-RU"/>
              </w:rPr>
              <w:t xml:space="preserve"> </w:t>
            </w:r>
            <w:r w:rsidRPr="00275E1C">
              <w:rPr>
                <w:rFonts w:ascii="Times New Roman" w:eastAsia="Times New Roman" w:hAnsi="Times New Roman" w:cs="Times New Roman"/>
                <w:bCs/>
                <w:sz w:val="24"/>
                <w:szCs w:val="24"/>
                <w:lang w:val="uk-UA" w:eastAsia="ru-RU"/>
              </w:rPr>
              <w:t>назви</w:t>
            </w:r>
            <w:r w:rsidRPr="00275E1C">
              <w:rPr>
                <w:rFonts w:ascii="Times New Roman" w:eastAsia="Times New Roman" w:hAnsi="Times New Roman" w:cs="Times New Roman"/>
                <w:bCs/>
                <w:sz w:val="24"/>
                <w:szCs w:val="24"/>
                <w:lang w:val="en-US" w:eastAsia="ru-RU"/>
              </w:rPr>
              <w:t xml:space="preserve"> </w:t>
            </w:r>
            <w:r w:rsidRPr="00275E1C">
              <w:rPr>
                <w:rFonts w:ascii="Times New Roman" w:eastAsia="Times New Roman" w:hAnsi="Times New Roman" w:cs="Times New Roman"/>
                <w:bCs/>
                <w:sz w:val="24"/>
                <w:szCs w:val="24"/>
                <w:lang w:val="uk-UA" w:eastAsia="ru-RU"/>
              </w:rPr>
              <w:t>англійською</w:t>
            </w:r>
            <w:r w:rsidRPr="00275E1C">
              <w:rPr>
                <w:rFonts w:ascii="Times New Roman" w:eastAsia="Times New Roman" w:hAnsi="Times New Roman" w:cs="Times New Roman"/>
                <w:bCs/>
                <w:sz w:val="24"/>
                <w:szCs w:val="24"/>
                <w:lang w:val="en-US" w:eastAsia="ru-RU"/>
              </w:rPr>
              <w:t>]. </w:t>
            </w:r>
            <w:proofErr w:type="spellStart"/>
            <w:r w:rsidRPr="00275E1C">
              <w:rPr>
                <w:rFonts w:ascii="Times New Roman" w:eastAsia="Times New Roman" w:hAnsi="Times New Roman" w:cs="Times New Roman"/>
                <w:bCs/>
                <w:i/>
                <w:iCs/>
                <w:sz w:val="24"/>
                <w:szCs w:val="24"/>
                <w:lang w:val="en-US" w:eastAsia="ru-RU"/>
              </w:rPr>
              <w:t>Ukrains'kyj</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istorychnyj</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zhurnal</w:t>
            </w:r>
            <w:proofErr w:type="spellEnd"/>
            <w:r w:rsidRPr="00275E1C">
              <w:rPr>
                <w:rFonts w:ascii="Times New Roman" w:eastAsia="Times New Roman" w:hAnsi="Times New Roman" w:cs="Times New Roman"/>
                <w:bCs/>
                <w:i/>
                <w:iCs/>
                <w:sz w:val="24"/>
                <w:szCs w:val="24"/>
                <w:lang w:val="en-US" w:eastAsia="ru-RU"/>
              </w:rPr>
              <w:t> – Ukrainian Historical Journal, 4,</w:t>
            </w:r>
            <w:r w:rsidRPr="00275E1C">
              <w:rPr>
                <w:rFonts w:ascii="Times New Roman" w:eastAsia="Times New Roman" w:hAnsi="Times New Roman" w:cs="Times New Roman"/>
                <w:bCs/>
                <w:sz w:val="24"/>
                <w:szCs w:val="24"/>
                <w:lang w:val="en-US" w:eastAsia="ru-RU"/>
              </w:rPr>
              <w:t> pp. 159–177</w:t>
            </w:r>
            <w:r w:rsidRPr="00275E1C">
              <w:rPr>
                <w:rFonts w:ascii="Times New Roman" w:eastAsia="Times New Roman" w:hAnsi="Times New Roman" w:cs="Times New Roman"/>
                <w:bCs/>
                <w:sz w:val="24"/>
                <w:szCs w:val="24"/>
                <w:u w:val="single"/>
                <w:lang w:val="en-US" w:eastAsia="ru-RU"/>
              </w:rPr>
              <w:t>.</w:t>
            </w:r>
            <w:r w:rsidRPr="00275E1C">
              <w:rPr>
                <w:rFonts w:ascii="Times New Roman" w:eastAsia="Times New Roman" w:hAnsi="Times New Roman" w:cs="Times New Roman"/>
                <w:bCs/>
                <w:sz w:val="24"/>
                <w:szCs w:val="24"/>
                <w:u w:val="single"/>
                <w:lang w:val="uk-UA" w:eastAsia="ru-RU"/>
              </w:rPr>
              <w:t xml:space="preserve"> </w:t>
            </w:r>
            <w:r w:rsidRPr="00275E1C">
              <w:rPr>
                <w:rFonts w:ascii="Times New Roman" w:eastAsia="Times New Roman" w:hAnsi="Times New Roman" w:cs="Times New Roman"/>
                <w:bCs/>
                <w:sz w:val="24"/>
                <w:szCs w:val="24"/>
                <w:lang w:val="en-US" w:eastAsia="ru-RU"/>
              </w:rPr>
              <w:t>[in Ukrainian].</w:t>
            </w:r>
          </w:p>
        </w:tc>
      </w:tr>
      <w:tr w:rsidR="00275E1C" w:rsidRPr="00275E1C" w14:paraId="74C2A9E0"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tcPr>
          <w:p w14:paraId="0C42ABBA"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Стаття в газеті</w:t>
            </w:r>
          </w:p>
        </w:tc>
      </w:tr>
      <w:tr w:rsidR="00275E1C" w:rsidRPr="00275E1C" w14:paraId="39124BDD" w14:textId="77777777" w:rsidTr="005F56A7">
        <w:trPr>
          <w:tblCellSpacing w:w="0" w:type="dxa"/>
        </w:trPr>
        <w:tc>
          <w:tcPr>
            <w:tcW w:w="4826" w:type="dxa"/>
            <w:gridSpan w:val="2"/>
            <w:tcBorders>
              <w:top w:val="outset" w:sz="6" w:space="0" w:color="auto"/>
              <w:left w:val="outset" w:sz="6" w:space="0" w:color="auto"/>
              <w:bottom w:val="outset" w:sz="6" w:space="0" w:color="auto"/>
              <w:right w:val="outset" w:sz="6" w:space="0" w:color="auto"/>
            </w:tcBorders>
            <w:shd w:val="clear" w:color="auto" w:fill="FFFFFF"/>
          </w:tcPr>
          <w:p w14:paraId="6AFBF620" w14:textId="77777777" w:rsidR="00275E1C" w:rsidRPr="00275E1C" w:rsidRDefault="00275E1C" w:rsidP="00275E1C">
            <w:pPr>
              <w:spacing w:after="0" w:line="240" w:lineRule="auto"/>
              <w:ind w:firstLine="709"/>
              <w:jc w:val="both"/>
              <w:rPr>
                <w:rFonts w:ascii="Times New Roman" w:eastAsia="Calibri" w:hAnsi="Times New Roman" w:cs="Times New Roman"/>
                <w:sz w:val="24"/>
                <w:szCs w:val="24"/>
              </w:rPr>
            </w:pPr>
            <w:r w:rsidRPr="00275E1C">
              <w:rPr>
                <w:rFonts w:ascii="Times New Roman" w:eastAsia="Calibri" w:hAnsi="Times New Roman" w:cs="Times New Roman"/>
                <w:sz w:val="24"/>
                <w:szCs w:val="24"/>
              </w:rPr>
              <w:t>Белогвардейская организация под маской христианского братства. Дело «Воздвиженского братства».</w:t>
            </w:r>
            <w:r w:rsidRPr="00275E1C">
              <w:rPr>
                <w:rFonts w:ascii="Times New Roman" w:eastAsia="Calibri" w:hAnsi="Times New Roman" w:cs="Times New Roman"/>
                <w:sz w:val="24"/>
                <w:szCs w:val="24"/>
                <w:lang w:val="uk-UA"/>
              </w:rPr>
              <w:t xml:space="preserve"> </w:t>
            </w:r>
            <w:r w:rsidRPr="00275E1C">
              <w:rPr>
                <w:rFonts w:ascii="Times New Roman" w:eastAsia="Calibri" w:hAnsi="Times New Roman" w:cs="Times New Roman"/>
                <w:i/>
                <w:sz w:val="24"/>
                <w:szCs w:val="24"/>
              </w:rPr>
              <w:t>Диктатура труда</w:t>
            </w:r>
            <w:r w:rsidRPr="00275E1C">
              <w:rPr>
                <w:rFonts w:ascii="Times New Roman" w:eastAsia="Calibri" w:hAnsi="Times New Roman" w:cs="Times New Roman"/>
                <w:sz w:val="24"/>
                <w:szCs w:val="24"/>
              </w:rPr>
              <w:t>. 1925. № 204. С. 2.</w:t>
            </w:r>
          </w:p>
          <w:p w14:paraId="5F1E1E49" w14:textId="77777777" w:rsidR="00275E1C" w:rsidRPr="00275E1C" w:rsidRDefault="00275E1C" w:rsidP="00275E1C">
            <w:pPr>
              <w:spacing w:after="0" w:line="240" w:lineRule="auto"/>
              <w:ind w:firstLine="709"/>
              <w:jc w:val="both"/>
              <w:rPr>
                <w:rFonts w:ascii="Times New Roman" w:eastAsia="Calibri" w:hAnsi="Times New Roman" w:cs="Times New Roman"/>
                <w:sz w:val="24"/>
                <w:szCs w:val="24"/>
              </w:rPr>
            </w:pPr>
          </w:p>
          <w:p w14:paraId="217CCFAE" w14:textId="0D95212A" w:rsidR="00275E1C" w:rsidRDefault="00275E1C" w:rsidP="00275E1C">
            <w:pPr>
              <w:spacing w:after="0" w:line="240" w:lineRule="auto"/>
              <w:ind w:firstLine="709"/>
              <w:jc w:val="both"/>
              <w:rPr>
                <w:rFonts w:ascii="Times New Roman" w:eastAsia="Calibri" w:hAnsi="Times New Roman" w:cs="Times New Roman"/>
                <w:sz w:val="24"/>
                <w:szCs w:val="24"/>
              </w:rPr>
            </w:pPr>
          </w:p>
          <w:p w14:paraId="2D2602B4" w14:textId="77777777" w:rsidR="00865DC6" w:rsidRPr="00275E1C" w:rsidRDefault="00865DC6" w:rsidP="00275E1C">
            <w:pPr>
              <w:spacing w:after="0" w:line="240" w:lineRule="auto"/>
              <w:ind w:firstLine="709"/>
              <w:jc w:val="both"/>
              <w:rPr>
                <w:rFonts w:ascii="Times New Roman" w:eastAsia="Calibri" w:hAnsi="Times New Roman" w:cs="Times New Roman"/>
                <w:sz w:val="24"/>
                <w:szCs w:val="24"/>
              </w:rPr>
            </w:pPr>
          </w:p>
          <w:p w14:paraId="4C381509" w14:textId="77777777" w:rsidR="00275E1C" w:rsidRPr="00275E1C" w:rsidRDefault="00275E1C" w:rsidP="00275E1C">
            <w:pPr>
              <w:spacing w:after="0" w:line="240" w:lineRule="auto"/>
              <w:ind w:firstLine="709"/>
              <w:jc w:val="both"/>
              <w:rPr>
                <w:rFonts w:ascii="Times New Roman" w:eastAsia="Calibri" w:hAnsi="Times New Roman" w:cs="Times New Roman"/>
                <w:sz w:val="24"/>
                <w:szCs w:val="24"/>
              </w:rPr>
            </w:pPr>
            <w:proofErr w:type="spellStart"/>
            <w:r w:rsidRPr="00275E1C">
              <w:rPr>
                <w:rFonts w:ascii="Times New Roman" w:eastAsia="Calibri" w:hAnsi="Times New Roman" w:cs="Times New Roman"/>
                <w:sz w:val="24"/>
                <w:szCs w:val="24"/>
                <w:lang w:val="uk-UA"/>
              </w:rPr>
              <w:t>Ветров</w:t>
            </w:r>
            <w:proofErr w:type="spellEnd"/>
            <w:r w:rsidRPr="00275E1C">
              <w:rPr>
                <w:rFonts w:ascii="Times New Roman" w:eastAsia="Calibri" w:hAnsi="Times New Roman" w:cs="Times New Roman"/>
                <w:sz w:val="24"/>
                <w:szCs w:val="24"/>
                <w:lang w:val="uk-UA"/>
              </w:rPr>
              <w:t> А.</w:t>
            </w:r>
            <w:r w:rsidRPr="00275E1C">
              <w:rPr>
                <w:rFonts w:ascii="Times New Roman" w:eastAsia="Calibri" w:hAnsi="Times New Roman" w:cs="Times New Roman"/>
                <w:sz w:val="24"/>
                <w:szCs w:val="24"/>
              </w:rPr>
              <w:t xml:space="preserve"> Дело Воздвиженского Братства.</w:t>
            </w:r>
            <w:r w:rsidRPr="00275E1C">
              <w:rPr>
                <w:rFonts w:ascii="Times New Roman" w:eastAsia="Calibri" w:hAnsi="Times New Roman" w:cs="Times New Roman"/>
                <w:sz w:val="24"/>
                <w:szCs w:val="24"/>
                <w:lang w:val="uk-UA"/>
              </w:rPr>
              <w:t xml:space="preserve"> </w:t>
            </w:r>
            <w:r w:rsidRPr="00275E1C">
              <w:rPr>
                <w:rFonts w:ascii="Times New Roman" w:eastAsia="Calibri" w:hAnsi="Times New Roman" w:cs="Times New Roman"/>
                <w:i/>
                <w:sz w:val="24"/>
                <w:szCs w:val="24"/>
              </w:rPr>
              <w:t>Вечер</w:t>
            </w:r>
            <w:r w:rsidRPr="00275E1C">
              <w:rPr>
                <w:rFonts w:ascii="Times New Roman" w:eastAsia="Calibri" w:hAnsi="Times New Roman" w:cs="Times New Roman"/>
                <w:i/>
                <w:sz w:val="24"/>
                <w:szCs w:val="24"/>
                <w:lang w:val="uk-UA"/>
              </w:rPr>
              <w:t>ний</w:t>
            </w:r>
            <w:r w:rsidRPr="00275E1C">
              <w:rPr>
                <w:rFonts w:ascii="Times New Roman" w:eastAsia="Calibri" w:hAnsi="Times New Roman" w:cs="Times New Roman"/>
                <w:i/>
                <w:sz w:val="24"/>
                <w:szCs w:val="24"/>
              </w:rPr>
              <w:t xml:space="preserve"> </w:t>
            </w:r>
            <w:proofErr w:type="spellStart"/>
            <w:r w:rsidRPr="00275E1C">
              <w:rPr>
                <w:rFonts w:ascii="Times New Roman" w:eastAsia="Calibri" w:hAnsi="Times New Roman" w:cs="Times New Roman"/>
                <w:i/>
                <w:sz w:val="24"/>
                <w:szCs w:val="24"/>
              </w:rPr>
              <w:t>вып</w:t>
            </w:r>
            <w:r w:rsidRPr="00275E1C">
              <w:rPr>
                <w:rFonts w:ascii="Times New Roman" w:eastAsia="Calibri" w:hAnsi="Times New Roman" w:cs="Times New Roman"/>
                <w:i/>
                <w:sz w:val="24"/>
                <w:szCs w:val="24"/>
                <w:lang w:val="uk-UA"/>
              </w:rPr>
              <w:t>уск</w:t>
            </w:r>
            <w:proofErr w:type="spellEnd"/>
            <w:r w:rsidRPr="00275E1C">
              <w:rPr>
                <w:rFonts w:ascii="Times New Roman" w:eastAsia="Calibri" w:hAnsi="Times New Roman" w:cs="Times New Roman"/>
                <w:sz w:val="24"/>
                <w:szCs w:val="24"/>
                <w:lang w:val="uk-UA"/>
              </w:rPr>
              <w:t xml:space="preserve">. </w:t>
            </w:r>
            <w:r w:rsidRPr="00275E1C">
              <w:rPr>
                <w:rFonts w:ascii="Times New Roman" w:eastAsia="Calibri" w:hAnsi="Times New Roman" w:cs="Times New Roman"/>
                <w:sz w:val="24"/>
                <w:szCs w:val="24"/>
              </w:rPr>
              <w:t>1925. № 7. С. 2.</w:t>
            </w:r>
          </w:p>
          <w:p w14:paraId="1E8BD768" w14:textId="77777777" w:rsidR="00275E1C" w:rsidRPr="00275E1C" w:rsidRDefault="00275E1C" w:rsidP="00275E1C">
            <w:pPr>
              <w:spacing w:after="0" w:line="240" w:lineRule="auto"/>
              <w:ind w:firstLine="709"/>
              <w:jc w:val="both"/>
              <w:rPr>
                <w:rFonts w:ascii="Times New Roman" w:eastAsia="Calibri" w:hAnsi="Times New Roman" w:cs="Times New Roman"/>
                <w:sz w:val="24"/>
                <w:szCs w:val="24"/>
              </w:rPr>
            </w:pPr>
          </w:p>
          <w:p w14:paraId="7036C87F" w14:textId="77777777" w:rsidR="00A47501" w:rsidRPr="00275E1C" w:rsidRDefault="00A47501" w:rsidP="00865DC6">
            <w:pPr>
              <w:spacing w:after="0" w:line="240" w:lineRule="auto"/>
              <w:jc w:val="both"/>
              <w:rPr>
                <w:rFonts w:ascii="Times New Roman" w:eastAsia="Calibri" w:hAnsi="Times New Roman" w:cs="Times New Roman"/>
                <w:sz w:val="24"/>
                <w:szCs w:val="24"/>
              </w:rPr>
            </w:pPr>
          </w:p>
          <w:p w14:paraId="4E34F60C" w14:textId="77777777" w:rsidR="00275E1C" w:rsidRPr="00275E1C" w:rsidRDefault="00275E1C" w:rsidP="00275E1C">
            <w:pPr>
              <w:spacing w:after="0" w:line="240" w:lineRule="auto"/>
              <w:ind w:firstLine="709"/>
              <w:jc w:val="both"/>
              <w:rPr>
                <w:rFonts w:ascii="Times New Roman" w:eastAsia="Calibri" w:hAnsi="Times New Roman" w:cs="Times New Roman"/>
                <w:sz w:val="24"/>
                <w:szCs w:val="24"/>
              </w:rPr>
            </w:pPr>
            <w:r w:rsidRPr="00275E1C">
              <w:rPr>
                <w:rFonts w:ascii="Times New Roman" w:eastAsia="Calibri" w:hAnsi="Times New Roman" w:cs="Times New Roman"/>
                <w:sz w:val="24"/>
                <w:szCs w:val="24"/>
                <w:lang w:val="uk-UA"/>
              </w:rPr>
              <w:t>Українське Полісся. 1942. 22 березня.</w:t>
            </w:r>
          </w:p>
          <w:p w14:paraId="60D00924"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p>
        </w:tc>
        <w:tc>
          <w:tcPr>
            <w:tcW w:w="4796" w:type="dxa"/>
            <w:tcBorders>
              <w:top w:val="outset" w:sz="6" w:space="0" w:color="auto"/>
              <w:left w:val="outset" w:sz="6" w:space="0" w:color="auto"/>
              <w:bottom w:val="outset" w:sz="6" w:space="0" w:color="auto"/>
              <w:right w:val="outset" w:sz="6" w:space="0" w:color="auto"/>
            </w:tcBorders>
            <w:shd w:val="clear" w:color="auto" w:fill="FFFFFF"/>
          </w:tcPr>
          <w:p w14:paraId="27FBA1AA" w14:textId="77777777" w:rsidR="00275E1C" w:rsidRPr="00275E1C" w:rsidRDefault="00275E1C" w:rsidP="00275E1C">
            <w:pPr>
              <w:spacing w:after="0" w:line="240" w:lineRule="auto"/>
              <w:ind w:firstLine="709"/>
              <w:jc w:val="both"/>
              <w:rPr>
                <w:rFonts w:ascii="Times New Roman" w:eastAsia="Calibri" w:hAnsi="Times New Roman" w:cs="Times New Roman"/>
                <w:sz w:val="24"/>
                <w:szCs w:val="24"/>
                <w:lang w:val="en-US"/>
              </w:rPr>
            </w:pPr>
            <w:proofErr w:type="spellStart"/>
            <w:r w:rsidRPr="00275E1C">
              <w:rPr>
                <w:rFonts w:ascii="Times New Roman" w:eastAsia="Calibri" w:hAnsi="Times New Roman" w:cs="Times New Roman"/>
                <w:sz w:val="24"/>
                <w:szCs w:val="24"/>
                <w:lang w:val="en-US"/>
              </w:rPr>
              <w:t>Belogvardeiskaia</w:t>
            </w:r>
            <w:proofErr w:type="spellEnd"/>
            <w:r w:rsidRPr="00275E1C">
              <w:rPr>
                <w:rFonts w:ascii="Times New Roman" w:eastAsia="Calibri" w:hAnsi="Times New Roman" w:cs="Times New Roman"/>
                <w:sz w:val="24"/>
                <w:szCs w:val="24"/>
                <w:lang w:val="en-US"/>
              </w:rPr>
              <w:t xml:space="preserve"> </w:t>
            </w:r>
            <w:proofErr w:type="spellStart"/>
            <w:r w:rsidRPr="00275E1C">
              <w:rPr>
                <w:rFonts w:ascii="Times New Roman" w:eastAsia="Calibri" w:hAnsi="Times New Roman" w:cs="Times New Roman"/>
                <w:sz w:val="24"/>
                <w:szCs w:val="24"/>
                <w:lang w:val="en-US"/>
              </w:rPr>
              <w:t>organizatsiia</w:t>
            </w:r>
            <w:proofErr w:type="spellEnd"/>
            <w:r w:rsidRPr="00275E1C">
              <w:rPr>
                <w:rFonts w:ascii="Times New Roman" w:eastAsia="Calibri" w:hAnsi="Times New Roman" w:cs="Times New Roman"/>
                <w:sz w:val="24"/>
                <w:szCs w:val="24"/>
                <w:lang w:val="en-US"/>
              </w:rPr>
              <w:t xml:space="preserve"> pod </w:t>
            </w:r>
            <w:proofErr w:type="spellStart"/>
            <w:r w:rsidRPr="00275E1C">
              <w:rPr>
                <w:rFonts w:ascii="Times New Roman" w:eastAsia="Calibri" w:hAnsi="Times New Roman" w:cs="Times New Roman"/>
                <w:sz w:val="24"/>
                <w:szCs w:val="24"/>
                <w:lang w:val="en-US"/>
              </w:rPr>
              <w:t>maskoi</w:t>
            </w:r>
            <w:proofErr w:type="spellEnd"/>
            <w:r w:rsidRPr="00275E1C">
              <w:rPr>
                <w:rFonts w:ascii="Times New Roman" w:eastAsia="Calibri" w:hAnsi="Times New Roman" w:cs="Times New Roman"/>
                <w:sz w:val="24"/>
                <w:szCs w:val="24"/>
                <w:lang w:val="en-US"/>
              </w:rPr>
              <w:t xml:space="preserve"> </w:t>
            </w:r>
            <w:proofErr w:type="spellStart"/>
            <w:r w:rsidRPr="00275E1C">
              <w:rPr>
                <w:rFonts w:ascii="Times New Roman" w:eastAsia="Calibri" w:hAnsi="Times New Roman" w:cs="Times New Roman"/>
                <w:sz w:val="24"/>
                <w:szCs w:val="24"/>
                <w:lang w:val="en-US"/>
              </w:rPr>
              <w:t>khristianskogo</w:t>
            </w:r>
            <w:proofErr w:type="spellEnd"/>
            <w:r w:rsidRPr="00275E1C">
              <w:rPr>
                <w:rFonts w:ascii="Times New Roman" w:eastAsia="Calibri" w:hAnsi="Times New Roman" w:cs="Times New Roman"/>
                <w:sz w:val="24"/>
                <w:szCs w:val="24"/>
                <w:lang w:val="en-US"/>
              </w:rPr>
              <w:t xml:space="preserve"> </w:t>
            </w:r>
            <w:proofErr w:type="spellStart"/>
            <w:r w:rsidRPr="00275E1C">
              <w:rPr>
                <w:rFonts w:ascii="Times New Roman" w:eastAsia="Calibri" w:hAnsi="Times New Roman" w:cs="Times New Roman"/>
                <w:sz w:val="24"/>
                <w:szCs w:val="24"/>
                <w:lang w:val="en-US"/>
              </w:rPr>
              <w:t>bratstva</w:t>
            </w:r>
            <w:proofErr w:type="spellEnd"/>
            <w:r w:rsidRPr="00275E1C">
              <w:rPr>
                <w:rFonts w:ascii="Times New Roman" w:eastAsia="Calibri" w:hAnsi="Times New Roman" w:cs="Times New Roman"/>
                <w:sz w:val="24"/>
                <w:szCs w:val="24"/>
                <w:lang w:val="en-US"/>
              </w:rPr>
              <w:t xml:space="preserve">. </w:t>
            </w:r>
            <w:proofErr w:type="spellStart"/>
            <w:r w:rsidRPr="00275E1C">
              <w:rPr>
                <w:rFonts w:ascii="Times New Roman" w:eastAsia="Calibri" w:hAnsi="Times New Roman" w:cs="Times New Roman"/>
                <w:sz w:val="24"/>
                <w:szCs w:val="24"/>
                <w:lang w:val="en-US"/>
              </w:rPr>
              <w:t>Delo</w:t>
            </w:r>
            <w:proofErr w:type="spellEnd"/>
            <w:r w:rsidRPr="00275E1C">
              <w:rPr>
                <w:rFonts w:ascii="Times New Roman" w:eastAsia="Calibri" w:hAnsi="Times New Roman" w:cs="Times New Roman"/>
                <w:sz w:val="24"/>
                <w:szCs w:val="24"/>
                <w:lang w:val="en-US"/>
              </w:rPr>
              <w:t xml:space="preserve"> «</w:t>
            </w:r>
            <w:proofErr w:type="spellStart"/>
            <w:r w:rsidRPr="00275E1C">
              <w:rPr>
                <w:rFonts w:ascii="Times New Roman" w:eastAsia="Calibri" w:hAnsi="Times New Roman" w:cs="Times New Roman"/>
                <w:sz w:val="24"/>
                <w:szCs w:val="24"/>
                <w:lang w:val="en-US"/>
              </w:rPr>
              <w:t>Vozdvizhenskogo</w:t>
            </w:r>
            <w:proofErr w:type="spellEnd"/>
            <w:r w:rsidRPr="00275E1C">
              <w:rPr>
                <w:rFonts w:ascii="Times New Roman" w:eastAsia="Calibri" w:hAnsi="Times New Roman" w:cs="Times New Roman"/>
                <w:sz w:val="24"/>
                <w:szCs w:val="24"/>
                <w:lang w:val="en-US"/>
              </w:rPr>
              <w:t xml:space="preserve"> </w:t>
            </w:r>
            <w:proofErr w:type="spellStart"/>
            <w:r w:rsidRPr="00275E1C">
              <w:rPr>
                <w:rFonts w:ascii="Times New Roman" w:eastAsia="Calibri" w:hAnsi="Times New Roman" w:cs="Times New Roman"/>
                <w:sz w:val="24"/>
                <w:szCs w:val="24"/>
                <w:lang w:val="en-US"/>
              </w:rPr>
              <w:t>bratstva</w:t>
            </w:r>
            <w:proofErr w:type="spellEnd"/>
            <w:r w:rsidRPr="00275E1C">
              <w:rPr>
                <w:rFonts w:ascii="Times New Roman" w:eastAsia="Calibri" w:hAnsi="Times New Roman" w:cs="Times New Roman"/>
                <w:sz w:val="24"/>
                <w:szCs w:val="24"/>
                <w:lang w:val="en-US"/>
              </w:rPr>
              <w:t xml:space="preserve">». (1925). [The White Guard Organization under the mask of the Christian Brotherhood. The case of the «Holy Cross Brotherhood»]. </w:t>
            </w:r>
            <w:proofErr w:type="spellStart"/>
            <w:r w:rsidRPr="00275E1C">
              <w:rPr>
                <w:rFonts w:ascii="Times New Roman" w:eastAsia="Calibri" w:hAnsi="Times New Roman" w:cs="Times New Roman"/>
                <w:i/>
                <w:sz w:val="24"/>
                <w:szCs w:val="24"/>
                <w:lang w:val="en-US"/>
              </w:rPr>
              <w:t>Diktatura</w:t>
            </w:r>
            <w:proofErr w:type="spellEnd"/>
            <w:r w:rsidRPr="00275E1C">
              <w:rPr>
                <w:rFonts w:ascii="Times New Roman" w:eastAsia="Calibri" w:hAnsi="Times New Roman" w:cs="Times New Roman"/>
                <w:i/>
                <w:sz w:val="24"/>
                <w:szCs w:val="24"/>
                <w:lang w:val="en-US"/>
              </w:rPr>
              <w:t xml:space="preserve"> </w:t>
            </w:r>
            <w:proofErr w:type="spellStart"/>
            <w:r w:rsidRPr="00275E1C">
              <w:rPr>
                <w:rFonts w:ascii="Times New Roman" w:eastAsia="Calibri" w:hAnsi="Times New Roman" w:cs="Times New Roman"/>
                <w:i/>
                <w:sz w:val="24"/>
                <w:szCs w:val="24"/>
                <w:lang w:val="en-US"/>
              </w:rPr>
              <w:t>truda</w:t>
            </w:r>
            <w:proofErr w:type="spellEnd"/>
            <w:r w:rsidRPr="00275E1C">
              <w:rPr>
                <w:rFonts w:ascii="Times New Roman" w:eastAsia="Calibri" w:hAnsi="Times New Roman" w:cs="Times New Roman"/>
                <w:sz w:val="24"/>
                <w:szCs w:val="24"/>
                <w:lang w:val="en-US"/>
              </w:rPr>
              <w:t>, 204, 2. [in Russian].</w:t>
            </w:r>
          </w:p>
          <w:p w14:paraId="7B75CCB2" w14:textId="77777777" w:rsidR="00275E1C" w:rsidRPr="00275E1C" w:rsidRDefault="00275E1C" w:rsidP="00275E1C">
            <w:pPr>
              <w:spacing w:after="0" w:line="240" w:lineRule="auto"/>
              <w:ind w:firstLine="709"/>
              <w:jc w:val="both"/>
              <w:rPr>
                <w:rFonts w:ascii="Times New Roman" w:eastAsia="Calibri" w:hAnsi="Times New Roman" w:cs="Times New Roman"/>
                <w:sz w:val="24"/>
                <w:szCs w:val="24"/>
                <w:lang w:val="en-US"/>
              </w:rPr>
            </w:pPr>
            <w:proofErr w:type="spellStart"/>
            <w:r w:rsidRPr="00275E1C">
              <w:rPr>
                <w:rFonts w:ascii="Times New Roman" w:eastAsia="Calibri" w:hAnsi="Times New Roman" w:cs="Times New Roman"/>
                <w:sz w:val="24"/>
                <w:szCs w:val="24"/>
                <w:lang w:val="en-US"/>
              </w:rPr>
              <w:t>Vetrov</w:t>
            </w:r>
            <w:proofErr w:type="spellEnd"/>
            <w:r w:rsidRPr="00275E1C">
              <w:rPr>
                <w:rFonts w:ascii="Times New Roman" w:eastAsia="Calibri" w:hAnsi="Times New Roman" w:cs="Times New Roman"/>
                <w:sz w:val="24"/>
                <w:szCs w:val="24"/>
                <w:lang w:val="en-US"/>
              </w:rPr>
              <w:t xml:space="preserve">, A. (1925). </w:t>
            </w:r>
            <w:proofErr w:type="spellStart"/>
            <w:r w:rsidRPr="00275E1C">
              <w:rPr>
                <w:rFonts w:ascii="Times New Roman" w:eastAsia="Calibri" w:hAnsi="Times New Roman" w:cs="Times New Roman"/>
                <w:sz w:val="24"/>
                <w:szCs w:val="24"/>
                <w:lang w:val="en-US"/>
              </w:rPr>
              <w:t>Delo</w:t>
            </w:r>
            <w:proofErr w:type="spellEnd"/>
            <w:r w:rsidRPr="00275E1C">
              <w:rPr>
                <w:rFonts w:ascii="Times New Roman" w:eastAsia="Calibri" w:hAnsi="Times New Roman" w:cs="Times New Roman"/>
                <w:sz w:val="24"/>
                <w:szCs w:val="24"/>
                <w:lang w:val="en-US"/>
              </w:rPr>
              <w:t xml:space="preserve"> </w:t>
            </w:r>
            <w:proofErr w:type="spellStart"/>
            <w:r w:rsidRPr="00275E1C">
              <w:rPr>
                <w:rFonts w:ascii="Times New Roman" w:eastAsia="Calibri" w:hAnsi="Times New Roman" w:cs="Times New Roman"/>
                <w:sz w:val="24"/>
                <w:szCs w:val="24"/>
                <w:lang w:val="en-US"/>
              </w:rPr>
              <w:t>Vozdvizhenskogo</w:t>
            </w:r>
            <w:proofErr w:type="spellEnd"/>
            <w:r w:rsidRPr="00275E1C">
              <w:rPr>
                <w:rFonts w:ascii="Times New Roman" w:eastAsia="Calibri" w:hAnsi="Times New Roman" w:cs="Times New Roman"/>
                <w:sz w:val="24"/>
                <w:szCs w:val="24"/>
                <w:lang w:val="en-US"/>
              </w:rPr>
              <w:t xml:space="preserve"> </w:t>
            </w:r>
            <w:proofErr w:type="spellStart"/>
            <w:r w:rsidRPr="00275E1C">
              <w:rPr>
                <w:rFonts w:ascii="Times New Roman" w:eastAsia="Calibri" w:hAnsi="Times New Roman" w:cs="Times New Roman"/>
                <w:sz w:val="24"/>
                <w:szCs w:val="24"/>
                <w:lang w:val="en-US"/>
              </w:rPr>
              <w:t>Bratstva</w:t>
            </w:r>
            <w:proofErr w:type="spellEnd"/>
            <w:r w:rsidRPr="00275E1C">
              <w:rPr>
                <w:rFonts w:ascii="Times New Roman" w:eastAsia="Calibri" w:hAnsi="Times New Roman" w:cs="Times New Roman"/>
                <w:sz w:val="24"/>
                <w:szCs w:val="24"/>
                <w:lang w:val="en-US"/>
              </w:rPr>
              <w:t xml:space="preserve">. [The case of the «Holy Cross Brotherhood»]. </w:t>
            </w:r>
            <w:proofErr w:type="spellStart"/>
            <w:r w:rsidRPr="00275E1C">
              <w:rPr>
                <w:rFonts w:ascii="Times New Roman" w:eastAsia="Calibri" w:hAnsi="Times New Roman" w:cs="Times New Roman"/>
                <w:i/>
                <w:sz w:val="24"/>
                <w:szCs w:val="24"/>
                <w:lang w:val="en-US"/>
              </w:rPr>
              <w:t>Vechernii</w:t>
            </w:r>
            <w:proofErr w:type="spellEnd"/>
            <w:r w:rsidRPr="00275E1C">
              <w:rPr>
                <w:rFonts w:ascii="Times New Roman" w:eastAsia="Calibri" w:hAnsi="Times New Roman" w:cs="Times New Roman"/>
                <w:i/>
                <w:sz w:val="24"/>
                <w:szCs w:val="24"/>
                <w:lang w:val="en-US"/>
              </w:rPr>
              <w:t xml:space="preserve"> </w:t>
            </w:r>
            <w:proofErr w:type="spellStart"/>
            <w:r w:rsidRPr="00275E1C">
              <w:rPr>
                <w:rFonts w:ascii="Times New Roman" w:eastAsia="Calibri" w:hAnsi="Times New Roman" w:cs="Times New Roman"/>
                <w:i/>
                <w:sz w:val="24"/>
                <w:szCs w:val="24"/>
                <w:lang w:val="en-US"/>
              </w:rPr>
              <w:t>vypusk</w:t>
            </w:r>
            <w:proofErr w:type="spellEnd"/>
            <w:r w:rsidRPr="00275E1C">
              <w:rPr>
                <w:rFonts w:ascii="Times New Roman" w:eastAsia="Calibri" w:hAnsi="Times New Roman" w:cs="Times New Roman"/>
                <w:i/>
                <w:sz w:val="24"/>
                <w:szCs w:val="24"/>
                <w:lang w:val="en-US"/>
              </w:rPr>
              <w:t>,</w:t>
            </w:r>
            <w:r w:rsidRPr="00275E1C">
              <w:rPr>
                <w:rFonts w:ascii="Times New Roman" w:eastAsia="Calibri" w:hAnsi="Times New Roman" w:cs="Times New Roman"/>
                <w:sz w:val="24"/>
                <w:szCs w:val="24"/>
                <w:lang w:val="en-US"/>
              </w:rPr>
              <w:t xml:space="preserve"> 7, 2</w:t>
            </w:r>
            <w:r w:rsidRPr="00275E1C">
              <w:rPr>
                <w:rFonts w:ascii="Calibri" w:eastAsia="Calibri" w:hAnsi="Calibri" w:cs="Times New Roman"/>
                <w:lang w:val="en-US"/>
              </w:rPr>
              <w:t xml:space="preserve">. </w:t>
            </w:r>
            <w:r w:rsidRPr="00275E1C">
              <w:rPr>
                <w:rFonts w:ascii="Times New Roman" w:eastAsia="Calibri" w:hAnsi="Times New Roman" w:cs="Times New Roman"/>
                <w:sz w:val="24"/>
                <w:szCs w:val="24"/>
                <w:lang w:val="en-US"/>
              </w:rPr>
              <w:t>[in Russian].</w:t>
            </w:r>
          </w:p>
          <w:p w14:paraId="713AD5FA" w14:textId="77777777" w:rsidR="00275E1C" w:rsidRPr="00275E1C" w:rsidRDefault="00275E1C" w:rsidP="00275E1C">
            <w:pPr>
              <w:spacing w:after="0" w:line="240" w:lineRule="auto"/>
              <w:ind w:firstLine="709"/>
              <w:jc w:val="both"/>
              <w:rPr>
                <w:rFonts w:ascii="Times New Roman" w:eastAsia="Calibri" w:hAnsi="Times New Roman" w:cs="Times New Roman"/>
                <w:sz w:val="24"/>
                <w:szCs w:val="24"/>
                <w:lang w:val="en-US"/>
              </w:rPr>
            </w:pPr>
            <w:proofErr w:type="spellStart"/>
            <w:r w:rsidRPr="00275E1C">
              <w:rPr>
                <w:rFonts w:ascii="Times New Roman" w:eastAsia="Calibri" w:hAnsi="Times New Roman" w:cs="Times New Roman"/>
                <w:sz w:val="24"/>
                <w:szCs w:val="24"/>
                <w:lang w:val="uk-UA"/>
              </w:rPr>
              <w:t>Ukrainske</w:t>
            </w:r>
            <w:proofErr w:type="spellEnd"/>
            <w:r w:rsidRPr="00275E1C">
              <w:rPr>
                <w:rFonts w:ascii="Times New Roman" w:eastAsia="Calibri" w:hAnsi="Times New Roman" w:cs="Times New Roman"/>
                <w:sz w:val="24"/>
                <w:szCs w:val="24"/>
                <w:lang w:val="uk-UA"/>
              </w:rPr>
              <w:t xml:space="preserve"> </w:t>
            </w:r>
            <w:proofErr w:type="spellStart"/>
            <w:r w:rsidRPr="00275E1C">
              <w:rPr>
                <w:rFonts w:ascii="Times New Roman" w:eastAsia="Calibri" w:hAnsi="Times New Roman" w:cs="Times New Roman"/>
                <w:sz w:val="24"/>
                <w:szCs w:val="24"/>
                <w:lang w:val="uk-UA"/>
              </w:rPr>
              <w:t>Polissia</w:t>
            </w:r>
            <w:proofErr w:type="spellEnd"/>
            <w:r w:rsidRPr="00275E1C">
              <w:rPr>
                <w:rFonts w:ascii="Times New Roman" w:eastAsia="Calibri" w:hAnsi="Times New Roman" w:cs="Times New Roman"/>
                <w:sz w:val="24"/>
                <w:szCs w:val="24"/>
                <w:lang w:val="uk-UA"/>
              </w:rPr>
              <w:t xml:space="preserve"> (1942), 22</w:t>
            </w:r>
            <w:r w:rsidRPr="00275E1C">
              <w:rPr>
                <w:rFonts w:ascii="Times New Roman" w:eastAsia="Calibri" w:hAnsi="Times New Roman" w:cs="Times New Roman"/>
                <w:sz w:val="24"/>
                <w:szCs w:val="24"/>
                <w:lang w:val="it-IT"/>
              </w:rPr>
              <w:t> </w:t>
            </w:r>
            <w:proofErr w:type="spellStart"/>
            <w:r w:rsidRPr="00275E1C">
              <w:rPr>
                <w:rFonts w:ascii="Times New Roman" w:eastAsia="Calibri" w:hAnsi="Times New Roman" w:cs="Times New Roman"/>
                <w:sz w:val="24"/>
                <w:szCs w:val="24"/>
                <w:lang w:val="uk-UA"/>
              </w:rPr>
              <w:t>bereznia</w:t>
            </w:r>
            <w:proofErr w:type="spellEnd"/>
            <w:r w:rsidRPr="00275E1C">
              <w:rPr>
                <w:rFonts w:ascii="Times New Roman" w:eastAsia="Calibri" w:hAnsi="Times New Roman" w:cs="Times New Roman"/>
                <w:sz w:val="24"/>
                <w:szCs w:val="24"/>
                <w:lang w:val="uk-UA"/>
              </w:rPr>
              <w:t>.</w:t>
            </w:r>
            <w:r w:rsidRPr="00275E1C">
              <w:rPr>
                <w:rFonts w:ascii="Times New Roman" w:eastAsia="Calibri" w:hAnsi="Times New Roman" w:cs="Times New Roman"/>
                <w:sz w:val="24"/>
                <w:szCs w:val="24"/>
                <w:lang w:val="it-IT"/>
              </w:rPr>
              <w:t xml:space="preserve"> </w:t>
            </w:r>
            <w:r w:rsidRPr="00275E1C">
              <w:rPr>
                <w:rFonts w:ascii="Times New Roman" w:eastAsia="Calibri" w:hAnsi="Times New Roman" w:cs="Times New Roman"/>
                <w:sz w:val="24"/>
                <w:szCs w:val="24"/>
                <w:lang w:val="uk-UA"/>
              </w:rPr>
              <w:t>[</w:t>
            </w:r>
            <w:proofErr w:type="spellStart"/>
            <w:r w:rsidRPr="00275E1C">
              <w:rPr>
                <w:rFonts w:ascii="Times New Roman" w:eastAsia="Calibri" w:hAnsi="Times New Roman" w:cs="Times New Roman"/>
                <w:sz w:val="24"/>
                <w:szCs w:val="24"/>
                <w:lang w:val="uk-UA"/>
              </w:rPr>
              <w:t>in</w:t>
            </w:r>
            <w:proofErr w:type="spellEnd"/>
            <w:r w:rsidRPr="00275E1C">
              <w:rPr>
                <w:rFonts w:ascii="Times New Roman" w:eastAsia="Calibri" w:hAnsi="Times New Roman" w:cs="Times New Roman"/>
                <w:sz w:val="24"/>
                <w:szCs w:val="24"/>
                <w:lang w:val="uk-UA"/>
              </w:rPr>
              <w:t xml:space="preserve"> </w:t>
            </w:r>
            <w:proofErr w:type="spellStart"/>
            <w:r w:rsidRPr="00275E1C">
              <w:rPr>
                <w:rFonts w:ascii="Times New Roman" w:eastAsia="Calibri" w:hAnsi="Times New Roman" w:cs="Times New Roman"/>
                <w:sz w:val="24"/>
                <w:szCs w:val="24"/>
                <w:lang w:val="uk-UA"/>
              </w:rPr>
              <w:t>Ukrainian</w:t>
            </w:r>
            <w:proofErr w:type="spellEnd"/>
            <w:r w:rsidRPr="00275E1C">
              <w:rPr>
                <w:rFonts w:ascii="Times New Roman" w:eastAsia="Calibri" w:hAnsi="Times New Roman" w:cs="Times New Roman"/>
                <w:sz w:val="24"/>
                <w:szCs w:val="24"/>
                <w:lang w:val="uk-UA"/>
              </w:rPr>
              <w:t>].</w:t>
            </w:r>
          </w:p>
          <w:p w14:paraId="792FC7D6"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p>
        </w:tc>
      </w:tr>
      <w:tr w:rsidR="00275E1C" w:rsidRPr="00275E1C" w14:paraId="0FB8C1AF"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DF51F27"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en-US" w:eastAsia="ru-RU"/>
              </w:rPr>
            </w:pPr>
            <w:r w:rsidRPr="00275E1C">
              <w:rPr>
                <w:rFonts w:ascii="Times New Roman" w:eastAsia="Times New Roman" w:hAnsi="Times New Roman" w:cs="Times New Roman"/>
                <w:b/>
                <w:bCs/>
                <w:sz w:val="24"/>
                <w:szCs w:val="24"/>
                <w:lang w:val="uk-UA" w:eastAsia="ru-RU"/>
              </w:rPr>
              <w:t>Стаття</w:t>
            </w:r>
            <w:r w:rsidRPr="00275E1C">
              <w:rPr>
                <w:rFonts w:ascii="Times New Roman" w:eastAsia="Times New Roman" w:hAnsi="Times New Roman" w:cs="Times New Roman"/>
                <w:b/>
                <w:bCs/>
                <w:sz w:val="24"/>
                <w:szCs w:val="24"/>
                <w:lang w:val="en-US" w:eastAsia="ru-RU"/>
              </w:rPr>
              <w:t xml:space="preserve"> </w:t>
            </w:r>
            <w:r w:rsidRPr="00275E1C">
              <w:rPr>
                <w:rFonts w:ascii="Times New Roman" w:eastAsia="Times New Roman" w:hAnsi="Times New Roman" w:cs="Times New Roman"/>
                <w:b/>
                <w:bCs/>
                <w:sz w:val="24"/>
                <w:szCs w:val="24"/>
                <w:lang w:val="uk-UA" w:eastAsia="ru-RU"/>
              </w:rPr>
              <w:t>в</w:t>
            </w:r>
            <w:r w:rsidRPr="00275E1C">
              <w:rPr>
                <w:rFonts w:ascii="Times New Roman" w:eastAsia="Times New Roman" w:hAnsi="Times New Roman" w:cs="Times New Roman"/>
                <w:b/>
                <w:bCs/>
                <w:sz w:val="24"/>
                <w:szCs w:val="24"/>
                <w:lang w:val="en-US" w:eastAsia="ru-RU"/>
              </w:rPr>
              <w:t xml:space="preserve"> </w:t>
            </w:r>
            <w:r w:rsidRPr="00275E1C">
              <w:rPr>
                <w:rFonts w:ascii="Times New Roman" w:eastAsia="Times New Roman" w:hAnsi="Times New Roman" w:cs="Times New Roman"/>
                <w:b/>
                <w:bCs/>
                <w:sz w:val="24"/>
                <w:szCs w:val="24"/>
                <w:lang w:val="uk-UA" w:eastAsia="ru-RU"/>
              </w:rPr>
              <w:t>збірнику</w:t>
            </w:r>
            <w:r w:rsidRPr="00275E1C">
              <w:rPr>
                <w:rFonts w:ascii="Times New Roman" w:eastAsia="Times New Roman" w:hAnsi="Times New Roman" w:cs="Times New Roman"/>
                <w:b/>
                <w:bCs/>
                <w:sz w:val="24"/>
                <w:szCs w:val="24"/>
                <w:lang w:val="en-US" w:eastAsia="ru-RU"/>
              </w:rPr>
              <w:t>:</w:t>
            </w:r>
          </w:p>
        </w:tc>
      </w:tr>
      <w:tr w:rsidR="00275E1C" w:rsidRPr="00C46294" w14:paraId="7F040E56"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DEB17FD"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en-US" w:eastAsia="ru-RU"/>
              </w:rPr>
            </w:pPr>
            <w:proofErr w:type="spellStart"/>
            <w:r w:rsidRPr="00275E1C">
              <w:rPr>
                <w:rFonts w:ascii="Times New Roman" w:eastAsia="Times New Roman" w:hAnsi="Times New Roman" w:cs="Times New Roman"/>
                <w:bCs/>
                <w:sz w:val="24"/>
                <w:szCs w:val="24"/>
                <w:lang w:val="en-US" w:eastAsia="ru-RU"/>
              </w:rPr>
              <w:lastRenderedPageBreak/>
              <w:t>Borovoi</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S</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Ya</w:t>
            </w:r>
            <w:proofErr w:type="spellEnd"/>
            <w:r w:rsidRPr="00275E1C">
              <w:rPr>
                <w:rFonts w:ascii="Times New Roman" w:eastAsia="Times New Roman" w:hAnsi="Times New Roman" w:cs="Times New Roman"/>
                <w:bCs/>
                <w:sz w:val="24"/>
                <w:szCs w:val="24"/>
                <w:lang w:val="uk-UA" w:eastAsia="ru-RU"/>
              </w:rPr>
              <w:t>.</w:t>
            </w:r>
            <w:r w:rsidRPr="00275E1C">
              <w:rPr>
                <w:rFonts w:ascii="Times New Roman" w:eastAsia="Times New Roman" w:hAnsi="Times New Roman" w:cs="Times New Roman"/>
                <w:bCs/>
                <w:sz w:val="24"/>
                <w:szCs w:val="24"/>
                <w:lang w:val="en-US" w:eastAsia="ru-RU"/>
              </w:rPr>
              <w:t> </w:t>
            </w:r>
            <w:r w:rsidRPr="00275E1C">
              <w:rPr>
                <w:rFonts w:ascii="Times New Roman" w:eastAsia="Times New Roman" w:hAnsi="Times New Roman" w:cs="Times New Roman"/>
                <w:bCs/>
                <w:sz w:val="24"/>
                <w:szCs w:val="24"/>
                <w:lang w:val="uk-UA" w:eastAsia="ru-RU"/>
              </w:rPr>
              <w:t xml:space="preserve">(1982). </w:t>
            </w:r>
            <w:proofErr w:type="spellStart"/>
            <w:r w:rsidRPr="00275E1C">
              <w:rPr>
                <w:rFonts w:ascii="Times New Roman" w:eastAsia="Times New Roman" w:hAnsi="Times New Roman" w:cs="Times New Roman"/>
                <w:bCs/>
                <w:sz w:val="24"/>
                <w:szCs w:val="24"/>
                <w:lang w:val="en-US" w:eastAsia="ru-RU"/>
              </w:rPr>
              <w:t>Osoblyvosti</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formuvannia</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naselennia</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mist</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Pivdennoi</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Ukrainy</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v</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doreformenyj</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period</w:t>
            </w:r>
            <w:r w:rsidRPr="00275E1C">
              <w:rPr>
                <w:rFonts w:ascii="Times New Roman" w:eastAsia="Times New Roman" w:hAnsi="Times New Roman" w:cs="Times New Roman"/>
                <w:bCs/>
                <w:sz w:val="24"/>
                <w:szCs w:val="24"/>
                <w:lang w:val="uk-UA" w:eastAsia="ru-RU"/>
              </w:rPr>
              <w:t xml:space="preserve"> [Переклад книги англійською]. </w:t>
            </w:r>
            <w:proofErr w:type="spellStart"/>
            <w:r w:rsidRPr="00275E1C">
              <w:rPr>
                <w:rFonts w:ascii="Times New Roman" w:eastAsia="Times New Roman" w:hAnsi="Times New Roman" w:cs="Times New Roman"/>
                <w:bCs/>
                <w:i/>
                <w:iCs/>
                <w:sz w:val="24"/>
                <w:szCs w:val="24"/>
                <w:lang w:val="en-US" w:eastAsia="ru-RU"/>
              </w:rPr>
              <w:t>Istoriia</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narodnoho</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hospodarstva</w:t>
            </w:r>
            <w:proofErr w:type="spellEnd"/>
            <w:r w:rsidRPr="00275E1C">
              <w:rPr>
                <w:rFonts w:ascii="Times New Roman" w:eastAsia="Times New Roman" w:hAnsi="Times New Roman" w:cs="Times New Roman"/>
                <w:bCs/>
                <w:i/>
                <w:iCs/>
                <w:sz w:val="24"/>
                <w:szCs w:val="24"/>
                <w:lang w:val="en-US" w:eastAsia="ru-RU"/>
              </w:rPr>
              <w:t xml:space="preserve"> ta </w:t>
            </w:r>
            <w:proofErr w:type="spellStart"/>
            <w:r w:rsidRPr="00275E1C">
              <w:rPr>
                <w:rFonts w:ascii="Times New Roman" w:eastAsia="Times New Roman" w:hAnsi="Times New Roman" w:cs="Times New Roman"/>
                <w:bCs/>
                <w:i/>
                <w:iCs/>
                <w:sz w:val="24"/>
                <w:szCs w:val="24"/>
                <w:lang w:val="en-US" w:eastAsia="ru-RU"/>
              </w:rPr>
              <w:t>ekonomichnoi</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dumky</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Ukrains'koi</w:t>
            </w:r>
            <w:proofErr w:type="spellEnd"/>
            <w:r w:rsidRPr="00275E1C">
              <w:rPr>
                <w:rFonts w:ascii="Times New Roman" w:eastAsia="Times New Roman" w:hAnsi="Times New Roman" w:cs="Times New Roman"/>
                <w:bCs/>
                <w:i/>
                <w:iCs/>
                <w:sz w:val="24"/>
                <w:szCs w:val="24"/>
                <w:lang w:val="en-US" w:eastAsia="ru-RU"/>
              </w:rPr>
              <w:t xml:space="preserve"> RSR</w:t>
            </w:r>
            <w:r w:rsidRPr="00275E1C">
              <w:rPr>
                <w:rFonts w:ascii="Times New Roman" w:eastAsia="Times New Roman" w:hAnsi="Times New Roman" w:cs="Times New Roman"/>
                <w:bCs/>
                <w:sz w:val="24"/>
                <w:szCs w:val="24"/>
                <w:lang w:val="en-US" w:eastAsia="ru-RU"/>
              </w:rPr>
              <w:t>, (16), [in Ukrainian].</w:t>
            </w:r>
          </w:p>
        </w:tc>
      </w:tr>
      <w:tr w:rsidR="00275E1C" w:rsidRPr="00275E1C" w14:paraId="75C7DBA4"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9A6F9BE"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en-US" w:eastAsia="ru-RU"/>
              </w:rPr>
            </w:pPr>
            <w:proofErr w:type="spellStart"/>
            <w:r w:rsidRPr="00275E1C">
              <w:rPr>
                <w:rFonts w:ascii="Times New Roman" w:eastAsia="Times New Roman" w:hAnsi="Times New Roman" w:cs="Times New Roman"/>
                <w:bCs/>
                <w:sz w:val="24"/>
                <w:szCs w:val="24"/>
                <w:lang w:val="en-US" w:eastAsia="ru-RU"/>
              </w:rPr>
              <w:t>Sylka</w:t>
            </w:r>
            <w:proofErr w:type="spellEnd"/>
            <w:r w:rsidRPr="00275E1C">
              <w:rPr>
                <w:rFonts w:ascii="Times New Roman" w:eastAsia="Times New Roman" w:hAnsi="Times New Roman" w:cs="Times New Roman"/>
                <w:bCs/>
                <w:sz w:val="24"/>
                <w:szCs w:val="24"/>
                <w:lang w:val="en-US" w:eastAsia="ru-RU"/>
              </w:rPr>
              <w:t xml:space="preserve">, O. Z. (2014). </w:t>
            </w:r>
            <w:proofErr w:type="spellStart"/>
            <w:r w:rsidRPr="00275E1C">
              <w:rPr>
                <w:rFonts w:ascii="Times New Roman" w:eastAsia="Times New Roman" w:hAnsi="Times New Roman" w:cs="Times New Roman"/>
                <w:bCs/>
                <w:sz w:val="24"/>
                <w:szCs w:val="24"/>
                <w:lang w:val="en-US" w:eastAsia="ru-RU"/>
              </w:rPr>
              <w:t>Sil's'ki</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viddilennia</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Rosijs'koho</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tovarystva</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Chervonoho</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Khresta</w:t>
            </w:r>
            <w:proofErr w:type="spellEnd"/>
            <w:r w:rsidRPr="00275E1C">
              <w:rPr>
                <w:rFonts w:ascii="Times New Roman" w:eastAsia="Times New Roman" w:hAnsi="Times New Roman" w:cs="Times New Roman"/>
                <w:bCs/>
                <w:sz w:val="24"/>
                <w:szCs w:val="24"/>
                <w:lang w:val="en-US" w:eastAsia="ru-RU"/>
              </w:rPr>
              <w:t xml:space="preserve"> v </w:t>
            </w:r>
            <w:proofErr w:type="spellStart"/>
            <w:r w:rsidRPr="00275E1C">
              <w:rPr>
                <w:rFonts w:ascii="Times New Roman" w:eastAsia="Times New Roman" w:hAnsi="Times New Roman" w:cs="Times New Roman"/>
                <w:bCs/>
                <w:sz w:val="24"/>
                <w:szCs w:val="24"/>
                <w:lang w:val="en-US" w:eastAsia="ru-RU"/>
              </w:rPr>
              <w:t>Livoberezhnij</w:t>
            </w:r>
            <w:proofErr w:type="spellEnd"/>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en-US" w:eastAsia="ru-RU"/>
              </w:rPr>
              <w:t>Ukraini</w:t>
            </w:r>
            <w:proofErr w:type="spellEnd"/>
            <w:r w:rsidRPr="00275E1C">
              <w:rPr>
                <w:rFonts w:ascii="Times New Roman" w:eastAsia="Times New Roman" w:hAnsi="Times New Roman" w:cs="Times New Roman"/>
                <w:bCs/>
                <w:sz w:val="24"/>
                <w:szCs w:val="24"/>
                <w:lang w:val="en-US" w:eastAsia="ru-RU"/>
              </w:rPr>
              <w:t xml:space="preserve"> [Rural branches of Russian Red Cross Society in Left-Bank Ukraine] (O. P. </w:t>
            </w:r>
            <w:proofErr w:type="spellStart"/>
            <w:r w:rsidRPr="00275E1C">
              <w:rPr>
                <w:rFonts w:ascii="Times New Roman" w:eastAsia="Times New Roman" w:hAnsi="Times New Roman" w:cs="Times New Roman"/>
                <w:bCs/>
                <w:sz w:val="24"/>
                <w:szCs w:val="24"/>
                <w:lang w:val="en-US" w:eastAsia="ru-RU"/>
              </w:rPr>
              <w:t>Reient</w:t>
            </w:r>
            <w:proofErr w:type="spellEnd"/>
            <w:r w:rsidRPr="00275E1C">
              <w:rPr>
                <w:rFonts w:ascii="Times New Roman" w:eastAsia="Times New Roman" w:hAnsi="Times New Roman" w:cs="Times New Roman"/>
                <w:bCs/>
                <w:sz w:val="24"/>
                <w:szCs w:val="24"/>
                <w:lang w:val="en-US" w:eastAsia="ru-RU"/>
              </w:rPr>
              <w:t>, Ed.). </w:t>
            </w:r>
            <w:proofErr w:type="spellStart"/>
            <w:r w:rsidRPr="00275E1C">
              <w:rPr>
                <w:rFonts w:ascii="Times New Roman" w:eastAsia="Times New Roman" w:hAnsi="Times New Roman" w:cs="Times New Roman"/>
                <w:bCs/>
                <w:i/>
                <w:iCs/>
                <w:sz w:val="24"/>
                <w:szCs w:val="24"/>
                <w:lang w:val="en-US" w:eastAsia="ru-RU"/>
              </w:rPr>
              <w:t>Problemy</w:t>
            </w:r>
            <w:proofErr w:type="spellEnd"/>
            <w:r w:rsidRPr="00275E1C">
              <w:rPr>
                <w:rFonts w:ascii="Times New Roman" w:eastAsia="Times New Roman" w:hAnsi="Times New Roman" w:cs="Times New Roman"/>
                <w:bCs/>
                <w:i/>
                <w:iCs/>
                <w:sz w:val="24"/>
                <w:szCs w:val="24"/>
                <w:lang w:val="en-US" w:eastAsia="ru-RU"/>
              </w:rPr>
              <w:t> </w:t>
            </w:r>
            <w:proofErr w:type="spellStart"/>
            <w:r w:rsidRPr="00275E1C">
              <w:rPr>
                <w:rFonts w:ascii="Times New Roman" w:eastAsia="Times New Roman" w:hAnsi="Times New Roman" w:cs="Times New Roman"/>
                <w:bCs/>
                <w:i/>
                <w:iCs/>
                <w:sz w:val="24"/>
                <w:szCs w:val="24"/>
                <w:lang w:val="en-US" w:eastAsia="ru-RU"/>
              </w:rPr>
              <w:t>ìstorìï</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Ukraïni</w:t>
            </w:r>
            <w:proofErr w:type="spellEnd"/>
            <w:r w:rsidRPr="00275E1C">
              <w:rPr>
                <w:rFonts w:ascii="Times New Roman" w:eastAsia="Times New Roman" w:hAnsi="Times New Roman" w:cs="Times New Roman"/>
                <w:bCs/>
                <w:i/>
                <w:iCs/>
                <w:sz w:val="24"/>
                <w:szCs w:val="24"/>
                <w:lang w:val="en-US" w:eastAsia="ru-RU"/>
              </w:rPr>
              <w:t xml:space="preserve"> XIX – </w:t>
            </w:r>
            <w:proofErr w:type="spellStart"/>
            <w:r w:rsidRPr="00275E1C">
              <w:rPr>
                <w:rFonts w:ascii="Times New Roman" w:eastAsia="Times New Roman" w:hAnsi="Times New Roman" w:cs="Times New Roman"/>
                <w:bCs/>
                <w:i/>
                <w:iCs/>
                <w:sz w:val="24"/>
                <w:szCs w:val="24"/>
                <w:lang w:val="en-US" w:eastAsia="ru-RU"/>
              </w:rPr>
              <w:t>počatku</w:t>
            </w:r>
            <w:proofErr w:type="spellEnd"/>
            <w:r w:rsidRPr="00275E1C">
              <w:rPr>
                <w:rFonts w:ascii="Times New Roman" w:eastAsia="Times New Roman" w:hAnsi="Times New Roman" w:cs="Times New Roman"/>
                <w:bCs/>
                <w:i/>
                <w:iCs/>
                <w:sz w:val="24"/>
                <w:szCs w:val="24"/>
                <w:lang w:val="en-US" w:eastAsia="ru-RU"/>
              </w:rPr>
              <w:t xml:space="preserve"> XX </w:t>
            </w:r>
            <w:proofErr w:type="spellStart"/>
            <w:r w:rsidRPr="00275E1C">
              <w:rPr>
                <w:rFonts w:ascii="Times New Roman" w:eastAsia="Times New Roman" w:hAnsi="Times New Roman" w:cs="Times New Roman"/>
                <w:bCs/>
                <w:i/>
                <w:iCs/>
                <w:sz w:val="24"/>
                <w:szCs w:val="24"/>
                <w:lang w:val="en-US" w:eastAsia="ru-RU"/>
              </w:rPr>
              <w:t>st.</w:t>
            </w:r>
            <w:proofErr w:type="spellEnd"/>
            <w:r w:rsidRPr="00275E1C">
              <w:rPr>
                <w:rFonts w:ascii="Times New Roman" w:eastAsia="Times New Roman" w:hAnsi="Times New Roman" w:cs="Times New Roman"/>
                <w:bCs/>
                <w:i/>
                <w:iCs/>
                <w:sz w:val="24"/>
                <w:szCs w:val="24"/>
                <w:lang w:val="en-US" w:eastAsia="ru-RU"/>
              </w:rPr>
              <w:t> – Problems of the history of Ukraine of XIX – beginning XX cc.</w:t>
            </w:r>
            <w:r w:rsidRPr="00275E1C">
              <w:rPr>
                <w:rFonts w:ascii="Times New Roman" w:eastAsia="Times New Roman" w:hAnsi="Times New Roman" w:cs="Times New Roman"/>
                <w:bCs/>
                <w:sz w:val="24"/>
                <w:szCs w:val="24"/>
                <w:lang w:val="en-US" w:eastAsia="ru-RU"/>
              </w:rPr>
              <w:t>, (23), pp. 234–246. [in Ukrainian].</w:t>
            </w:r>
          </w:p>
        </w:tc>
      </w:tr>
      <w:tr w:rsidR="00275E1C" w:rsidRPr="00275E1C" w14:paraId="75BED5AD"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F4218D1" w14:textId="77777777" w:rsidR="00275E1C" w:rsidRPr="00275E1C" w:rsidRDefault="00275E1C" w:rsidP="005F56A7">
            <w:pPr>
              <w:spacing w:after="0" w:line="240" w:lineRule="auto"/>
              <w:ind w:firstLine="821"/>
              <w:jc w:val="both"/>
              <w:rPr>
                <w:rFonts w:ascii="Times New Roman" w:eastAsia="Times New Roman" w:hAnsi="Times New Roman" w:cs="Times New Roman"/>
                <w:b/>
                <w:bCs/>
                <w:sz w:val="24"/>
                <w:szCs w:val="24"/>
                <w:lang w:val="en-US" w:eastAsia="ru-RU"/>
              </w:rPr>
            </w:pPr>
            <w:r w:rsidRPr="00275E1C">
              <w:rPr>
                <w:rFonts w:ascii="Times New Roman" w:eastAsia="Times New Roman" w:hAnsi="Times New Roman" w:cs="Times New Roman"/>
                <w:b/>
                <w:bCs/>
                <w:sz w:val="24"/>
                <w:szCs w:val="24"/>
                <w:lang w:val="uk-UA" w:eastAsia="ru-RU"/>
              </w:rPr>
              <w:t>Матеріали</w:t>
            </w:r>
            <w:r w:rsidRPr="00275E1C">
              <w:rPr>
                <w:rFonts w:ascii="Times New Roman" w:eastAsia="Times New Roman" w:hAnsi="Times New Roman" w:cs="Times New Roman"/>
                <w:b/>
                <w:bCs/>
                <w:sz w:val="24"/>
                <w:szCs w:val="24"/>
                <w:lang w:val="en-US" w:eastAsia="ru-RU"/>
              </w:rPr>
              <w:t xml:space="preserve"> </w:t>
            </w:r>
            <w:r w:rsidRPr="00275E1C">
              <w:rPr>
                <w:rFonts w:ascii="Times New Roman" w:eastAsia="Times New Roman" w:hAnsi="Times New Roman" w:cs="Times New Roman"/>
                <w:b/>
                <w:bCs/>
                <w:sz w:val="24"/>
                <w:szCs w:val="24"/>
                <w:lang w:val="uk-UA" w:eastAsia="ru-RU"/>
              </w:rPr>
              <w:t>конференцій</w:t>
            </w:r>
            <w:r w:rsidRPr="00275E1C">
              <w:rPr>
                <w:rFonts w:ascii="Times New Roman" w:eastAsia="Times New Roman" w:hAnsi="Times New Roman" w:cs="Times New Roman"/>
                <w:b/>
                <w:bCs/>
                <w:sz w:val="24"/>
                <w:szCs w:val="24"/>
                <w:lang w:val="en-US" w:eastAsia="ru-RU"/>
              </w:rPr>
              <w:t>:</w:t>
            </w:r>
          </w:p>
        </w:tc>
      </w:tr>
      <w:tr w:rsidR="00275E1C" w:rsidRPr="00275E1C" w14:paraId="7E635277"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5184030"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en-US" w:eastAsia="ru-RU"/>
              </w:rPr>
              <w:t>Terent</w:t>
            </w:r>
            <w:proofErr w:type="spellEnd"/>
            <w:r w:rsidRPr="00275E1C">
              <w:rPr>
                <w:rFonts w:ascii="Times New Roman" w:eastAsia="Times New Roman" w:hAnsi="Times New Roman" w:cs="Times New Roman"/>
                <w:bCs/>
                <w:sz w:val="24"/>
                <w:szCs w:val="24"/>
                <w:lang w:val="uk-UA" w:eastAsia="ru-RU"/>
              </w:rPr>
              <w:t>'</w:t>
            </w:r>
            <w:proofErr w:type="spellStart"/>
            <w:r w:rsidRPr="00275E1C">
              <w:rPr>
                <w:rFonts w:ascii="Times New Roman" w:eastAsia="Times New Roman" w:hAnsi="Times New Roman" w:cs="Times New Roman"/>
                <w:bCs/>
                <w:sz w:val="24"/>
                <w:szCs w:val="24"/>
                <w:lang w:val="en-US" w:eastAsia="ru-RU"/>
              </w:rPr>
              <w:t>eva</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N</w:t>
            </w:r>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A</w:t>
            </w:r>
            <w:r w:rsidRPr="00275E1C">
              <w:rPr>
                <w:rFonts w:ascii="Times New Roman" w:eastAsia="Times New Roman" w:hAnsi="Times New Roman" w:cs="Times New Roman"/>
                <w:bCs/>
                <w:sz w:val="24"/>
                <w:szCs w:val="24"/>
                <w:lang w:val="uk-UA" w:eastAsia="ru-RU"/>
              </w:rPr>
              <w:t>.</w:t>
            </w:r>
            <w:r w:rsidRPr="00275E1C">
              <w:rPr>
                <w:rFonts w:ascii="Times New Roman" w:eastAsia="Times New Roman" w:hAnsi="Times New Roman" w:cs="Times New Roman"/>
                <w:bCs/>
                <w:sz w:val="24"/>
                <w:szCs w:val="24"/>
                <w:lang w:val="en-US" w:eastAsia="ru-RU"/>
              </w:rPr>
              <w:t> </w:t>
            </w:r>
            <w:r w:rsidRPr="00275E1C">
              <w:rPr>
                <w:rFonts w:ascii="Times New Roman" w:eastAsia="Times New Roman" w:hAnsi="Times New Roman" w:cs="Times New Roman"/>
                <w:bCs/>
                <w:sz w:val="24"/>
                <w:szCs w:val="24"/>
                <w:lang w:val="uk-UA" w:eastAsia="ru-RU"/>
              </w:rPr>
              <w:t xml:space="preserve">(1995). </w:t>
            </w:r>
            <w:proofErr w:type="spellStart"/>
            <w:r w:rsidRPr="00275E1C">
              <w:rPr>
                <w:rFonts w:ascii="Times New Roman" w:eastAsia="Times New Roman" w:hAnsi="Times New Roman" w:cs="Times New Roman"/>
                <w:bCs/>
                <w:sz w:val="24"/>
                <w:szCs w:val="24"/>
                <w:lang w:val="en-US" w:eastAsia="ru-RU"/>
              </w:rPr>
              <w:t>Grecheskie</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kupcy</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v</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Odesse</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X</w:t>
            </w:r>
            <w:r w:rsidRPr="00275E1C">
              <w:rPr>
                <w:rFonts w:ascii="Times New Roman" w:eastAsia="Times New Roman" w:hAnsi="Times New Roman" w:cs="Times New Roman"/>
                <w:bCs/>
                <w:sz w:val="24"/>
                <w:szCs w:val="24"/>
                <w:lang w:val="uk-UA" w:eastAsia="ru-RU"/>
              </w:rPr>
              <w:t>І</w:t>
            </w:r>
            <w:r w:rsidRPr="00275E1C">
              <w:rPr>
                <w:rFonts w:ascii="Times New Roman" w:eastAsia="Times New Roman" w:hAnsi="Times New Roman" w:cs="Times New Roman"/>
                <w:bCs/>
                <w:sz w:val="24"/>
                <w:szCs w:val="24"/>
                <w:lang w:val="en-US" w:eastAsia="ru-RU"/>
              </w:rPr>
              <w:t>X</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stoletie</w:t>
            </w:r>
            <w:proofErr w:type="spellEnd"/>
            <w:r w:rsidRPr="00275E1C">
              <w:rPr>
                <w:rFonts w:ascii="Times New Roman" w:eastAsia="Times New Roman" w:hAnsi="Times New Roman" w:cs="Times New Roman"/>
                <w:bCs/>
                <w:sz w:val="24"/>
                <w:szCs w:val="24"/>
                <w:lang w:val="uk-UA" w:eastAsia="ru-RU"/>
              </w:rPr>
              <w:t xml:space="preserve">) [Переклад назви англійською]. </w:t>
            </w:r>
            <w:r w:rsidRPr="00275E1C">
              <w:rPr>
                <w:rFonts w:ascii="Times New Roman" w:eastAsia="Times New Roman" w:hAnsi="Times New Roman" w:cs="Times New Roman"/>
                <w:bCs/>
                <w:sz w:val="24"/>
                <w:szCs w:val="24"/>
                <w:lang w:val="en-US" w:eastAsia="ru-RU"/>
              </w:rPr>
              <w:t>Abstracts of Papers '95: </w:t>
            </w:r>
            <w:proofErr w:type="spellStart"/>
            <w:r w:rsidRPr="00275E1C">
              <w:rPr>
                <w:rFonts w:ascii="Times New Roman" w:eastAsia="Times New Roman" w:hAnsi="Times New Roman" w:cs="Times New Roman"/>
                <w:bCs/>
                <w:i/>
                <w:iCs/>
                <w:sz w:val="24"/>
                <w:szCs w:val="24"/>
                <w:lang w:val="en-US" w:eastAsia="ru-RU"/>
              </w:rPr>
              <w:t>Ukraina</w:t>
            </w:r>
            <w:proofErr w:type="spellEnd"/>
            <w:r w:rsidRPr="00275E1C">
              <w:rPr>
                <w:rFonts w:ascii="Times New Roman" w:eastAsia="Times New Roman" w:hAnsi="Times New Roman" w:cs="Times New Roman"/>
                <w:bCs/>
                <w:i/>
                <w:iCs/>
                <w:sz w:val="24"/>
                <w:szCs w:val="24"/>
                <w:lang w:val="en-US" w:eastAsia="ru-RU"/>
              </w:rPr>
              <w:t xml:space="preserve"> – </w:t>
            </w:r>
            <w:proofErr w:type="spellStart"/>
            <w:r w:rsidRPr="00275E1C">
              <w:rPr>
                <w:rFonts w:ascii="Times New Roman" w:eastAsia="Times New Roman" w:hAnsi="Times New Roman" w:cs="Times New Roman"/>
                <w:bCs/>
                <w:i/>
                <w:iCs/>
                <w:sz w:val="24"/>
                <w:szCs w:val="24"/>
                <w:lang w:val="en-US" w:eastAsia="ru-RU"/>
              </w:rPr>
              <w:t>Hretsiia</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Istoriia</w:t>
            </w:r>
            <w:proofErr w:type="spellEnd"/>
            <w:r w:rsidRPr="00275E1C">
              <w:rPr>
                <w:rFonts w:ascii="Times New Roman" w:eastAsia="Times New Roman" w:hAnsi="Times New Roman" w:cs="Times New Roman"/>
                <w:bCs/>
                <w:i/>
                <w:iCs/>
                <w:sz w:val="24"/>
                <w:szCs w:val="24"/>
                <w:lang w:val="en-US" w:eastAsia="ru-RU"/>
              </w:rPr>
              <w:t xml:space="preserve"> ta </w:t>
            </w:r>
            <w:proofErr w:type="spellStart"/>
            <w:r w:rsidRPr="00275E1C">
              <w:rPr>
                <w:rFonts w:ascii="Times New Roman" w:eastAsia="Times New Roman" w:hAnsi="Times New Roman" w:cs="Times New Roman"/>
                <w:bCs/>
                <w:i/>
                <w:iCs/>
                <w:sz w:val="24"/>
                <w:szCs w:val="24"/>
                <w:lang w:val="en-US" w:eastAsia="ru-RU"/>
              </w:rPr>
              <w:t>suchasnist</w:t>
            </w:r>
            <w:proofErr w:type="spellEnd"/>
            <w:r w:rsidRPr="00275E1C">
              <w:rPr>
                <w:rFonts w:ascii="Times New Roman" w:eastAsia="Times New Roman" w:hAnsi="Times New Roman" w:cs="Times New Roman"/>
                <w:bCs/>
                <w:sz w:val="24"/>
                <w:szCs w:val="24"/>
                <w:lang w:val="en-US" w:eastAsia="ru-RU"/>
              </w:rPr>
              <w:t xml:space="preserve">. (pp. 125–128). </w:t>
            </w:r>
            <w:proofErr w:type="spellStart"/>
            <w:r w:rsidRPr="00275E1C">
              <w:rPr>
                <w:rFonts w:ascii="Times New Roman" w:eastAsia="Times New Roman" w:hAnsi="Times New Roman" w:cs="Times New Roman"/>
                <w:bCs/>
                <w:sz w:val="24"/>
                <w:szCs w:val="24"/>
                <w:lang w:val="uk-UA" w:eastAsia="ru-RU"/>
              </w:rPr>
              <w:t>Kyiv</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Russian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4FEBEBDE"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D15FF31" w14:textId="7F165600" w:rsidR="00275E1C" w:rsidRPr="00275E1C" w:rsidRDefault="00275E1C" w:rsidP="005F56A7">
            <w:pPr>
              <w:spacing w:after="0" w:line="240" w:lineRule="auto"/>
              <w:ind w:firstLine="821"/>
              <w:jc w:val="center"/>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
                <w:bCs/>
                <w:sz w:val="24"/>
                <w:szCs w:val="24"/>
                <w:lang w:val="uk-UA" w:eastAsia="ru-RU"/>
              </w:rPr>
              <w:t>ЕЛЕКТРОННІ РЕСУРСИ</w:t>
            </w:r>
          </w:p>
        </w:tc>
      </w:tr>
      <w:tr w:rsidR="00275E1C" w:rsidRPr="00C46294" w14:paraId="03C40B8E" w14:textId="77777777" w:rsidTr="00275E1C">
        <w:trPr>
          <w:tblCellSpacing w:w="0" w:type="dxa"/>
        </w:trPr>
        <w:tc>
          <w:tcPr>
            <w:tcW w:w="4786" w:type="dxa"/>
            <w:tcBorders>
              <w:top w:val="outset" w:sz="6" w:space="0" w:color="auto"/>
              <w:left w:val="outset" w:sz="6" w:space="0" w:color="auto"/>
              <w:bottom w:val="outset" w:sz="6" w:space="0" w:color="auto"/>
              <w:right w:val="outset" w:sz="6" w:space="0" w:color="auto"/>
            </w:tcBorders>
            <w:shd w:val="clear" w:color="auto" w:fill="FFFFFF"/>
            <w:hideMark/>
          </w:tcPr>
          <w:p w14:paraId="28C4813C"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Губарь</w:t>
            </w:r>
            <w:proofErr w:type="spellEnd"/>
            <w:r w:rsidRPr="00275E1C">
              <w:rPr>
                <w:rFonts w:ascii="Times New Roman" w:eastAsia="Times New Roman" w:hAnsi="Times New Roman" w:cs="Times New Roman"/>
                <w:bCs/>
                <w:sz w:val="24"/>
                <w:szCs w:val="24"/>
                <w:lang w:val="uk-UA" w:eastAsia="ru-RU"/>
              </w:rPr>
              <w:t xml:space="preserve">, О. Одесса – </w:t>
            </w:r>
            <w:proofErr w:type="spellStart"/>
            <w:r w:rsidRPr="00275E1C">
              <w:rPr>
                <w:rFonts w:ascii="Times New Roman" w:eastAsia="Times New Roman" w:hAnsi="Times New Roman" w:cs="Times New Roman"/>
                <w:bCs/>
                <w:sz w:val="24"/>
                <w:szCs w:val="24"/>
                <w:lang w:val="uk-UA" w:eastAsia="ru-RU"/>
              </w:rPr>
              <w:t>как</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памятник</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патриархальным</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менялам</w:t>
            </w:r>
            <w:proofErr w:type="spellEnd"/>
            <w:r w:rsidRPr="00275E1C">
              <w:rPr>
                <w:rFonts w:ascii="Times New Roman" w:eastAsia="Times New Roman" w:hAnsi="Times New Roman" w:cs="Times New Roman"/>
                <w:bCs/>
                <w:sz w:val="24"/>
                <w:szCs w:val="24"/>
                <w:lang w:val="uk-UA" w:eastAsia="ru-RU"/>
              </w:rPr>
              <w:t>. Режим доступу: </w:t>
            </w:r>
            <w:hyperlink r:id="rId8" w:history="1">
              <w:r w:rsidRPr="00275E1C">
                <w:rPr>
                  <w:rFonts w:ascii="Times New Roman" w:eastAsia="Times New Roman" w:hAnsi="Times New Roman" w:cs="Times New Roman"/>
                  <w:bCs/>
                  <w:color w:val="0563C1"/>
                  <w:sz w:val="24"/>
                  <w:szCs w:val="24"/>
                  <w:u w:val="single"/>
                  <w:lang w:val="uk-UA" w:eastAsia="ru-RU"/>
                </w:rPr>
                <w:t>http://www.migdal.ru/article-times.php?artid=5673&amp;print=1</w:t>
              </w:r>
            </w:hyperlink>
            <w:r w:rsidRPr="00275E1C">
              <w:rPr>
                <w:rFonts w:ascii="Times New Roman" w:eastAsia="Times New Roman" w:hAnsi="Times New Roman" w:cs="Times New Roman"/>
                <w:bCs/>
                <w:sz w:val="24"/>
                <w:szCs w:val="24"/>
                <w:lang w:val="uk-UA" w:eastAsia="ru-RU"/>
              </w:rPr>
              <w:t> doi: 10.24919/2313-2094.5/37.102609.</w:t>
            </w:r>
          </w:p>
        </w:tc>
        <w:tc>
          <w:tcPr>
            <w:tcW w:w="4836"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9EAF9E"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en-US" w:eastAsia="ru-RU"/>
              </w:rPr>
            </w:pPr>
            <w:proofErr w:type="spellStart"/>
            <w:r w:rsidRPr="00275E1C">
              <w:rPr>
                <w:rFonts w:ascii="Times New Roman" w:eastAsia="Times New Roman" w:hAnsi="Times New Roman" w:cs="Times New Roman"/>
                <w:bCs/>
                <w:sz w:val="24"/>
                <w:szCs w:val="24"/>
                <w:lang w:val="uk-UA" w:eastAsia="ru-RU"/>
              </w:rPr>
              <w:t>Gubar</w:t>
            </w:r>
            <w:proofErr w:type="spellEnd"/>
            <w:r w:rsidRPr="00275E1C">
              <w:rPr>
                <w:rFonts w:ascii="Times New Roman" w:eastAsia="Times New Roman" w:hAnsi="Times New Roman" w:cs="Times New Roman"/>
                <w:bCs/>
                <w:sz w:val="24"/>
                <w:szCs w:val="24"/>
                <w:lang w:val="uk-UA" w:eastAsia="ru-RU"/>
              </w:rPr>
              <w:t xml:space="preserve">', O. (n. d.). </w:t>
            </w:r>
            <w:proofErr w:type="spellStart"/>
            <w:r w:rsidRPr="00275E1C">
              <w:rPr>
                <w:rFonts w:ascii="Times New Roman" w:eastAsia="Times New Roman" w:hAnsi="Times New Roman" w:cs="Times New Roman"/>
                <w:bCs/>
                <w:sz w:val="24"/>
                <w:szCs w:val="24"/>
                <w:lang w:val="uk-UA" w:eastAsia="ru-RU"/>
              </w:rPr>
              <w:t>Odessa</w:t>
            </w:r>
            <w:proofErr w:type="spellEnd"/>
            <w:r w:rsidRPr="00275E1C">
              <w:rPr>
                <w:rFonts w:ascii="Times New Roman" w:eastAsia="Times New Roman" w:hAnsi="Times New Roman" w:cs="Times New Roman"/>
                <w:bCs/>
                <w:sz w:val="24"/>
                <w:szCs w:val="24"/>
                <w:lang w:val="uk-UA" w:eastAsia="ru-RU"/>
              </w:rPr>
              <w:t xml:space="preserve"> – </w:t>
            </w:r>
            <w:proofErr w:type="spellStart"/>
            <w:r w:rsidRPr="00275E1C">
              <w:rPr>
                <w:rFonts w:ascii="Times New Roman" w:eastAsia="Times New Roman" w:hAnsi="Times New Roman" w:cs="Times New Roman"/>
                <w:bCs/>
                <w:sz w:val="24"/>
                <w:szCs w:val="24"/>
                <w:lang w:val="uk-UA" w:eastAsia="ru-RU"/>
              </w:rPr>
              <w:t>kak</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pamyatnik</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patriarxal'nym</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menyalam</w:t>
            </w:r>
            <w:proofErr w:type="spellEnd"/>
            <w:r w:rsidRPr="00275E1C">
              <w:rPr>
                <w:rFonts w:ascii="Times New Roman" w:eastAsia="Times New Roman" w:hAnsi="Times New Roman" w:cs="Times New Roman"/>
                <w:bCs/>
                <w:sz w:val="24"/>
                <w:szCs w:val="24"/>
                <w:lang w:val="uk-UA" w:eastAsia="ru-RU"/>
              </w:rPr>
              <w:t xml:space="preserve"> [Переклад назви англійською]. </w:t>
            </w:r>
            <w:r w:rsidRPr="00275E1C">
              <w:rPr>
                <w:rFonts w:ascii="Times New Roman" w:eastAsia="Times New Roman" w:hAnsi="Times New Roman" w:cs="Times New Roman"/>
                <w:bCs/>
                <w:sz w:val="24"/>
                <w:szCs w:val="24"/>
                <w:lang w:val="en-US" w:eastAsia="ru-RU"/>
              </w:rPr>
              <w:t>Retrieved from </w:t>
            </w:r>
            <w:hyperlink r:id="rId9" w:history="1">
              <w:r w:rsidRPr="00275E1C">
                <w:rPr>
                  <w:rFonts w:ascii="Times New Roman" w:eastAsia="Times New Roman" w:hAnsi="Times New Roman" w:cs="Times New Roman"/>
                  <w:bCs/>
                  <w:color w:val="0563C1"/>
                  <w:sz w:val="24"/>
                  <w:szCs w:val="24"/>
                  <w:u w:val="single"/>
                  <w:lang w:val="en-US" w:eastAsia="ru-RU"/>
                </w:rPr>
                <w:t>http://www.migdal.ru/article-times.php?artid=5673&amp;print=1</w:t>
              </w:r>
            </w:hyperlink>
            <w:r w:rsidRPr="00275E1C">
              <w:rPr>
                <w:rFonts w:ascii="Times New Roman" w:eastAsia="Times New Roman" w:hAnsi="Times New Roman" w:cs="Times New Roman"/>
                <w:bCs/>
                <w:sz w:val="24"/>
                <w:szCs w:val="24"/>
                <w:lang w:val="en-US" w:eastAsia="ru-RU"/>
              </w:rPr>
              <w:t> </w:t>
            </w:r>
            <w:r w:rsidRPr="00275E1C">
              <w:rPr>
                <w:rFonts w:ascii="Times New Roman" w:eastAsia="Times New Roman" w:hAnsi="Times New Roman" w:cs="Times New Roman"/>
                <w:bCs/>
                <w:sz w:val="24"/>
                <w:szCs w:val="24"/>
                <w:u w:val="single"/>
                <w:lang w:val="en-US" w:eastAsia="ru-RU"/>
              </w:rPr>
              <w:t>doi: 10.24919/2313-2094.5/37.102609</w:t>
            </w:r>
            <w:r w:rsidRPr="00275E1C">
              <w:rPr>
                <w:rFonts w:ascii="Times New Roman" w:eastAsia="Times New Roman" w:hAnsi="Times New Roman" w:cs="Times New Roman"/>
                <w:bCs/>
                <w:sz w:val="24"/>
                <w:szCs w:val="24"/>
                <w:lang w:val="en-US" w:eastAsia="ru-RU"/>
              </w:rPr>
              <w:t> [in Russian].</w:t>
            </w:r>
          </w:p>
        </w:tc>
      </w:tr>
      <w:tr w:rsidR="00275E1C" w:rsidRPr="00C46294" w14:paraId="24F7612D" w14:textId="77777777" w:rsidTr="00275E1C">
        <w:trPr>
          <w:tblCellSpacing w:w="0" w:type="dxa"/>
        </w:trPr>
        <w:tc>
          <w:tcPr>
            <w:tcW w:w="4786" w:type="dxa"/>
            <w:tcBorders>
              <w:top w:val="outset" w:sz="6" w:space="0" w:color="auto"/>
              <w:left w:val="outset" w:sz="6" w:space="0" w:color="auto"/>
              <w:bottom w:val="outset" w:sz="6" w:space="0" w:color="auto"/>
              <w:right w:val="outset" w:sz="6" w:space="0" w:color="auto"/>
            </w:tcBorders>
            <w:shd w:val="clear" w:color="auto" w:fill="FFFFFF"/>
            <w:hideMark/>
          </w:tcPr>
          <w:p w14:paraId="12FC012F"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Донік</w:t>
            </w:r>
            <w:proofErr w:type="spellEnd"/>
            <w:r w:rsidRPr="00275E1C">
              <w:rPr>
                <w:rFonts w:ascii="Times New Roman" w:eastAsia="Times New Roman" w:hAnsi="Times New Roman" w:cs="Times New Roman"/>
                <w:bCs/>
                <w:sz w:val="24"/>
                <w:szCs w:val="24"/>
                <w:lang w:val="uk-UA" w:eastAsia="ru-RU"/>
              </w:rPr>
              <w:t>, О. М.  Благодійність в Україні (ХІХ – початок ХХ ст.). </w:t>
            </w:r>
            <w:r w:rsidRPr="00275E1C">
              <w:rPr>
                <w:rFonts w:ascii="Times New Roman" w:eastAsia="Times New Roman" w:hAnsi="Times New Roman" w:cs="Times New Roman"/>
                <w:bCs/>
                <w:i/>
                <w:iCs/>
                <w:sz w:val="24"/>
                <w:szCs w:val="24"/>
                <w:lang w:val="uk-UA" w:eastAsia="ru-RU"/>
              </w:rPr>
              <w:t>Український історичний журнал</w:t>
            </w:r>
            <w:r w:rsidRPr="00275E1C">
              <w:rPr>
                <w:rFonts w:ascii="Times New Roman" w:eastAsia="Times New Roman" w:hAnsi="Times New Roman" w:cs="Times New Roman"/>
                <w:bCs/>
                <w:sz w:val="24"/>
                <w:szCs w:val="24"/>
                <w:lang w:val="uk-UA" w:eastAsia="ru-RU"/>
              </w:rPr>
              <w:t>. 2005. № </w:t>
            </w:r>
            <w:r w:rsidRPr="00275E1C">
              <w:rPr>
                <w:rFonts w:ascii="Times New Roman" w:eastAsia="Times New Roman" w:hAnsi="Times New Roman" w:cs="Times New Roman"/>
                <w:bCs/>
                <w:iCs/>
                <w:sz w:val="24"/>
                <w:szCs w:val="24"/>
                <w:lang w:val="uk-UA" w:eastAsia="ru-RU"/>
              </w:rPr>
              <w:t>4, с.</w:t>
            </w:r>
            <w:r w:rsidRPr="00275E1C">
              <w:rPr>
                <w:rFonts w:ascii="Times New Roman" w:eastAsia="Times New Roman" w:hAnsi="Times New Roman" w:cs="Times New Roman"/>
                <w:bCs/>
                <w:sz w:val="24"/>
                <w:szCs w:val="24"/>
                <w:lang w:val="uk-UA" w:eastAsia="ru-RU"/>
              </w:rPr>
              <w:t> 159–177. Режим доступу: http://history.org.ua/JournALL/journal/2005/4/8.pdf doi: 10.24919/2313-2094.5/37.102609.</w:t>
            </w:r>
          </w:p>
          <w:p w14:paraId="68C61D32"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uk-UA" w:eastAsia="ru-RU"/>
              </w:rPr>
            </w:pPr>
          </w:p>
        </w:tc>
        <w:tc>
          <w:tcPr>
            <w:tcW w:w="4836"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35AFF0D"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en-US" w:eastAsia="ru-RU"/>
              </w:rPr>
            </w:pPr>
            <w:proofErr w:type="spellStart"/>
            <w:r w:rsidRPr="00275E1C">
              <w:rPr>
                <w:rFonts w:ascii="Times New Roman" w:eastAsia="Times New Roman" w:hAnsi="Times New Roman" w:cs="Times New Roman"/>
                <w:bCs/>
                <w:sz w:val="24"/>
                <w:szCs w:val="24"/>
                <w:lang w:val="en-US" w:eastAsia="ru-RU"/>
              </w:rPr>
              <w:t>Donik</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O</w:t>
            </w:r>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M</w:t>
            </w:r>
            <w:r w:rsidRPr="00275E1C">
              <w:rPr>
                <w:rFonts w:ascii="Times New Roman" w:eastAsia="Times New Roman" w:hAnsi="Times New Roman" w:cs="Times New Roman"/>
                <w:bCs/>
                <w:sz w:val="24"/>
                <w:szCs w:val="24"/>
                <w:lang w:val="uk-UA" w:eastAsia="ru-RU"/>
              </w:rPr>
              <w:t>.</w:t>
            </w:r>
            <w:r w:rsidRPr="00275E1C">
              <w:rPr>
                <w:rFonts w:ascii="Times New Roman" w:eastAsia="Times New Roman" w:hAnsi="Times New Roman" w:cs="Times New Roman"/>
                <w:bCs/>
                <w:sz w:val="24"/>
                <w:szCs w:val="24"/>
                <w:lang w:val="en-US" w:eastAsia="ru-RU"/>
              </w:rPr>
              <w:t> </w:t>
            </w:r>
            <w:r w:rsidRPr="00275E1C">
              <w:rPr>
                <w:rFonts w:ascii="Times New Roman" w:eastAsia="Times New Roman" w:hAnsi="Times New Roman" w:cs="Times New Roman"/>
                <w:bCs/>
                <w:sz w:val="24"/>
                <w:szCs w:val="24"/>
                <w:lang w:val="uk-UA" w:eastAsia="ru-RU"/>
              </w:rPr>
              <w:t xml:space="preserve">(2005). </w:t>
            </w:r>
            <w:proofErr w:type="spellStart"/>
            <w:r w:rsidRPr="00275E1C">
              <w:rPr>
                <w:rFonts w:ascii="Times New Roman" w:eastAsia="Times New Roman" w:hAnsi="Times New Roman" w:cs="Times New Roman"/>
                <w:bCs/>
                <w:sz w:val="24"/>
                <w:szCs w:val="24"/>
                <w:lang w:val="en-US" w:eastAsia="ru-RU"/>
              </w:rPr>
              <w:t>Blahodiinist</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v</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Ukraini</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XIX</w:t>
            </w:r>
            <w:r w:rsidRPr="00275E1C">
              <w:rPr>
                <w:rFonts w:ascii="Times New Roman" w:eastAsia="Times New Roman" w:hAnsi="Times New Roman" w:cs="Times New Roman"/>
                <w:bCs/>
                <w:sz w:val="24"/>
                <w:szCs w:val="24"/>
                <w:lang w:val="uk-UA" w:eastAsia="ru-RU"/>
              </w:rPr>
              <w:t xml:space="preserve"> – </w:t>
            </w:r>
            <w:proofErr w:type="spellStart"/>
            <w:r w:rsidRPr="00275E1C">
              <w:rPr>
                <w:rFonts w:ascii="Times New Roman" w:eastAsia="Times New Roman" w:hAnsi="Times New Roman" w:cs="Times New Roman"/>
                <w:bCs/>
                <w:sz w:val="24"/>
                <w:szCs w:val="24"/>
                <w:lang w:val="en-US" w:eastAsia="ru-RU"/>
              </w:rPr>
              <w:t>pochatok</w:t>
            </w:r>
            <w:proofErr w:type="spellEnd"/>
            <w:r w:rsidRPr="00275E1C">
              <w:rPr>
                <w:rFonts w:ascii="Times New Roman" w:eastAsia="Times New Roman" w:hAnsi="Times New Roman" w:cs="Times New Roman"/>
                <w:bCs/>
                <w:sz w:val="24"/>
                <w:szCs w:val="24"/>
                <w:lang w:val="uk-UA" w:eastAsia="ru-RU"/>
              </w:rPr>
              <w:t xml:space="preserve"> </w:t>
            </w:r>
            <w:r w:rsidRPr="00275E1C">
              <w:rPr>
                <w:rFonts w:ascii="Times New Roman" w:eastAsia="Times New Roman" w:hAnsi="Times New Roman" w:cs="Times New Roman"/>
                <w:bCs/>
                <w:sz w:val="24"/>
                <w:szCs w:val="24"/>
                <w:lang w:val="en-US" w:eastAsia="ru-RU"/>
              </w:rPr>
              <w:t>XX</w:t>
            </w:r>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en-US" w:eastAsia="ru-RU"/>
              </w:rPr>
              <w:t>st</w:t>
            </w:r>
            <w:proofErr w:type="spellEnd"/>
            <w:r w:rsidRPr="00275E1C">
              <w:rPr>
                <w:rFonts w:ascii="Times New Roman" w:eastAsia="Times New Roman" w:hAnsi="Times New Roman" w:cs="Times New Roman"/>
                <w:bCs/>
                <w:sz w:val="24"/>
                <w:szCs w:val="24"/>
                <w:lang w:val="uk-UA" w:eastAsia="ru-RU"/>
              </w:rPr>
              <w:t>.) [Переклад назви англійською].</w:t>
            </w:r>
            <w:r w:rsidRPr="00275E1C">
              <w:rPr>
                <w:rFonts w:ascii="Times New Roman" w:eastAsia="Times New Roman" w:hAnsi="Times New Roman" w:cs="Times New Roman"/>
                <w:bCs/>
                <w:sz w:val="24"/>
                <w:szCs w:val="24"/>
                <w:lang w:val="en-US" w:eastAsia="ru-RU"/>
              </w:rPr>
              <w:t> </w:t>
            </w:r>
            <w:proofErr w:type="spellStart"/>
            <w:r w:rsidRPr="00275E1C">
              <w:rPr>
                <w:rFonts w:ascii="Times New Roman" w:eastAsia="Times New Roman" w:hAnsi="Times New Roman" w:cs="Times New Roman"/>
                <w:bCs/>
                <w:i/>
                <w:iCs/>
                <w:sz w:val="24"/>
                <w:szCs w:val="24"/>
                <w:lang w:val="en-US" w:eastAsia="ru-RU"/>
              </w:rPr>
              <w:t>Ukrains</w:t>
            </w:r>
            <w:proofErr w:type="spellEnd"/>
            <w:r w:rsidRPr="00275E1C">
              <w:rPr>
                <w:rFonts w:ascii="Times New Roman" w:eastAsia="Times New Roman" w:hAnsi="Times New Roman" w:cs="Times New Roman"/>
                <w:bCs/>
                <w:i/>
                <w:iCs/>
                <w:sz w:val="24"/>
                <w:szCs w:val="24"/>
                <w:lang w:val="uk-UA" w:eastAsia="ru-RU"/>
              </w:rPr>
              <w:t>'</w:t>
            </w:r>
            <w:proofErr w:type="spellStart"/>
            <w:r w:rsidRPr="00275E1C">
              <w:rPr>
                <w:rFonts w:ascii="Times New Roman" w:eastAsia="Times New Roman" w:hAnsi="Times New Roman" w:cs="Times New Roman"/>
                <w:bCs/>
                <w:i/>
                <w:iCs/>
                <w:sz w:val="24"/>
                <w:szCs w:val="24"/>
                <w:lang w:val="en-US" w:eastAsia="ru-RU"/>
              </w:rPr>
              <w:t>kyj</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en-US" w:eastAsia="ru-RU"/>
              </w:rPr>
              <w:t>istorychnyj</w:t>
            </w:r>
            <w:proofErr w:type="spellEnd"/>
            <w:r w:rsidRPr="00275E1C">
              <w:rPr>
                <w:rFonts w:ascii="Times New Roman" w:eastAsia="Times New Roman" w:hAnsi="Times New Roman" w:cs="Times New Roman"/>
                <w:bCs/>
                <w:i/>
                <w:iCs/>
                <w:sz w:val="24"/>
                <w:szCs w:val="24"/>
                <w:lang w:val="uk-UA" w:eastAsia="ru-RU"/>
              </w:rPr>
              <w:t xml:space="preserve"> </w:t>
            </w:r>
            <w:proofErr w:type="spellStart"/>
            <w:r w:rsidRPr="00275E1C">
              <w:rPr>
                <w:rFonts w:ascii="Times New Roman" w:eastAsia="Times New Roman" w:hAnsi="Times New Roman" w:cs="Times New Roman"/>
                <w:bCs/>
                <w:i/>
                <w:iCs/>
                <w:sz w:val="24"/>
                <w:szCs w:val="24"/>
                <w:lang w:val="en-US" w:eastAsia="ru-RU"/>
              </w:rPr>
              <w:t>zhurnal</w:t>
            </w:r>
            <w:proofErr w:type="spellEnd"/>
            <w:r w:rsidRPr="00275E1C">
              <w:rPr>
                <w:rFonts w:ascii="Times New Roman" w:eastAsia="Times New Roman" w:hAnsi="Times New Roman" w:cs="Times New Roman"/>
                <w:bCs/>
                <w:i/>
                <w:iCs/>
                <w:sz w:val="24"/>
                <w:szCs w:val="24"/>
                <w:lang w:val="en-US" w:eastAsia="ru-RU"/>
              </w:rPr>
              <w:t xml:space="preserve"> – Ukrainian Historical Journal, 4,</w:t>
            </w:r>
            <w:r w:rsidRPr="00275E1C">
              <w:rPr>
                <w:rFonts w:ascii="Times New Roman" w:eastAsia="Times New Roman" w:hAnsi="Times New Roman" w:cs="Times New Roman"/>
                <w:bCs/>
                <w:sz w:val="24"/>
                <w:szCs w:val="24"/>
                <w:lang w:val="en-US" w:eastAsia="ru-RU"/>
              </w:rPr>
              <w:t> 159–177. Retrieved from http://history.org.ua/JournALL/journal/2005/4/8.pdf  </w:t>
            </w:r>
            <w:r w:rsidRPr="00275E1C">
              <w:rPr>
                <w:rFonts w:ascii="Times New Roman" w:eastAsia="Times New Roman" w:hAnsi="Times New Roman" w:cs="Times New Roman"/>
                <w:bCs/>
                <w:sz w:val="24"/>
                <w:szCs w:val="24"/>
                <w:u w:val="single"/>
                <w:lang w:val="en-US" w:eastAsia="ru-RU"/>
              </w:rPr>
              <w:t>doi: 10.24919/2313-2094.5/37.102609</w:t>
            </w:r>
            <w:r w:rsidRPr="00275E1C">
              <w:rPr>
                <w:rFonts w:ascii="Times New Roman" w:eastAsia="Times New Roman" w:hAnsi="Times New Roman" w:cs="Times New Roman"/>
                <w:bCs/>
                <w:sz w:val="24"/>
                <w:szCs w:val="24"/>
                <w:lang w:val="en-US" w:eastAsia="ru-RU"/>
              </w:rPr>
              <w:t> [in Ukrainian].</w:t>
            </w:r>
          </w:p>
        </w:tc>
      </w:tr>
      <w:tr w:rsidR="00275E1C" w:rsidRPr="00275E1C" w14:paraId="611909ED"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157D1D1" w14:textId="77777777" w:rsidR="00275E1C" w:rsidRPr="00275E1C" w:rsidRDefault="00275E1C" w:rsidP="005F56A7">
            <w:pPr>
              <w:spacing w:after="0" w:line="240" w:lineRule="auto"/>
              <w:ind w:firstLine="821"/>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ДИСЕРТАЦІЇ</w:t>
            </w:r>
          </w:p>
        </w:tc>
      </w:tr>
      <w:tr w:rsidR="00275E1C" w:rsidRPr="00275E1C" w14:paraId="38E1CFA7" w14:textId="77777777" w:rsidTr="00275E1C">
        <w:trPr>
          <w:tblCellSpacing w:w="0" w:type="dxa"/>
        </w:trPr>
        <w:tc>
          <w:tcPr>
            <w:tcW w:w="4786" w:type="dxa"/>
            <w:tcBorders>
              <w:top w:val="outset" w:sz="6" w:space="0" w:color="auto"/>
              <w:left w:val="outset" w:sz="6" w:space="0" w:color="auto"/>
              <w:bottom w:val="outset" w:sz="6" w:space="0" w:color="auto"/>
              <w:right w:val="outset" w:sz="6" w:space="0" w:color="auto"/>
            </w:tcBorders>
            <w:shd w:val="clear" w:color="auto" w:fill="FFFFFF"/>
            <w:hideMark/>
          </w:tcPr>
          <w:p w14:paraId="189EC27C"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Бєліков</w:t>
            </w:r>
            <w:proofErr w:type="spellEnd"/>
            <w:r w:rsidRPr="00275E1C">
              <w:rPr>
                <w:rFonts w:ascii="Times New Roman" w:eastAsia="Times New Roman" w:hAnsi="Times New Roman" w:cs="Times New Roman"/>
                <w:bCs/>
                <w:sz w:val="24"/>
                <w:szCs w:val="24"/>
                <w:lang w:val="uk-UA" w:eastAsia="ru-RU"/>
              </w:rPr>
              <w:t>, Ю. А. </w:t>
            </w:r>
            <w:r w:rsidRPr="00275E1C">
              <w:rPr>
                <w:rFonts w:ascii="Times New Roman" w:eastAsia="Times New Roman" w:hAnsi="Times New Roman" w:cs="Times New Roman"/>
                <w:bCs/>
                <w:i/>
                <w:iCs/>
                <w:sz w:val="24"/>
                <w:szCs w:val="24"/>
                <w:lang w:val="uk-UA" w:eastAsia="ru-RU"/>
              </w:rPr>
              <w:t>Купецтво Харківської губернії (друга половина ХІХ – початок ХХ ст.)</w:t>
            </w:r>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дис</w:t>
            </w:r>
            <w:proofErr w:type="spellEnd"/>
            <w:r w:rsidRPr="00275E1C">
              <w:rPr>
                <w:rFonts w:ascii="Times New Roman" w:eastAsia="Times New Roman" w:hAnsi="Times New Roman" w:cs="Times New Roman"/>
                <w:bCs/>
                <w:sz w:val="24"/>
                <w:szCs w:val="24"/>
                <w:lang w:val="uk-UA" w:eastAsia="ru-RU"/>
              </w:rPr>
              <w:t xml:space="preserve">. … </w:t>
            </w:r>
            <w:proofErr w:type="spellStart"/>
            <w:r w:rsidRPr="00275E1C">
              <w:rPr>
                <w:rFonts w:ascii="Times New Roman" w:eastAsia="Times New Roman" w:hAnsi="Times New Roman" w:cs="Times New Roman"/>
                <w:bCs/>
                <w:sz w:val="24"/>
                <w:szCs w:val="24"/>
                <w:lang w:val="uk-UA" w:eastAsia="ru-RU"/>
              </w:rPr>
              <w:t>канд</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іст</w:t>
            </w:r>
            <w:proofErr w:type="spellEnd"/>
            <w:r w:rsidRPr="00275E1C">
              <w:rPr>
                <w:rFonts w:ascii="Times New Roman" w:eastAsia="Times New Roman" w:hAnsi="Times New Roman" w:cs="Times New Roman"/>
                <w:bCs/>
                <w:sz w:val="24"/>
                <w:szCs w:val="24"/>
                <w:lang w:val="uk-UA" w:eastAsia="ru-RU"/>
              </w:rPr>
              <w:t>. наук: 07.00.01 – Історія України). Харків, 2003. 267 с.</w:t>
            </w:r>
          </w:p>
          <w:p w14:paraId="1D97CC6A"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uk-UA" w:eastAsia="ru-RU"/>
              </w:rPr>
            </w:pPr>
          </w:p>
        </w:tc>
        <w:tc>
          <w:tcPr>
            <w:tcW w:w="4836"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389CF47" w14:textId="77777777" w:rsidR="00275E1C" w:rsidRPr="00275E1C" w:rsidRDefault="00275E1C" w:rsidP="005F56A7">
            <w:pPr>
              <w:spacing w:after="0" w:line="240" w:lineRule="auto"/>
              <w:ind w:firstLine="821"/>
              <w:jc w:val="both"/>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en-US" w:eastAsia="ru-RU"/>
              </w:rPr>
              <w:t>Bielikov</w:t>
            </w:r>
            <w:proofErr w:type="spellEnd"/>
            <w:r w:rsidRPr="00275E1C">
              <w:rPr>
                <w:rFonts w:ascii="Times New Roman" w:eastAsia="Times New Roman" w:hAnsi="Times New Roman" w:cs="Times New Roman"/>
                <w:bCs/>
                <w:sz w:val="24"/>
                <w:szCs w:val="24"/>
                <w:lang w:val="en-US" w:eastAsia="ru-RU"/>
              </w:rPr>
              <w:t>, Yu. A. (2003). </w:t>
            </w:r>
            <w:proofErr w:type="spellStart"/>
            <w:r w:rsidRPr="00275E1C">
              <w:rPr>
                <w:rFonts w:ascii="Times New Roman" w:eastAsia="Times New Roman" w:hAnsi="Times New Roman" w:cs="Times New Roman"/>
                <w:bCs/>
                <w:i/>
                <w:iCs/>
                <w:sz w:val="24"/>
                <w:szCs w:val="24"/>
                <w:lang w:val="en-US" w:eastAsia="ru-RU"/>
              </w:rPr>
              <w:t>Kupetstvo</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Kharkivs'koi</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hubernii</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druha</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polovyna</w:t>
            </w:r>
            <w:proofErr w:type="spellEnd"/>
            <w:r w:rsidRPr="00275E1C">
              <w:rPr>
                <w:rFonts w:ascii="Times New Roman" w:eastAsia="Times New Roman" w:hAnsi="Times New Roman" w:cs="Times New Roman"/>
                <w:bCs/>
                <w:i/>
                <w:iCs/>
                <w:sz w:val="24"/>
                <w:szCs w:val="24"/>
                <w:lang w:val="en-US" w:eastAsia="ru-RU"/>
              </w:rPr>
              <w:t xml:space="preserve"> XIX – </w:t>
            </w:r>
            <w:proofErr w:type="spellStart"/>
            <w:r w:rsidRPr="00275E1C">
              <w:rPr>
                <w:rFonts w:ascii="Times New Roman" w:eastAsia="Times New Roman" w:hAnsi="Times New Roman" w:cs="Times New Roman"/>
                <w:bCs/>
                <w:i/>
                <w:iCs/>
                <w:sz w:val="24"/>
                <w:szCs w:val="24"/>
                <w:lang w:val="en-US" w:eastAsia="ru-RU"/>
              </w:rPr>
              <w:t>pochatok</w:t>
            </w:r>
            <w:proofErr w:type="spellEnd"/>
            <w:r w:rsidRPr="00275E1C">
              <w:rPr>
                <w:rFonts w:ascii="Times New Roman" w:eastAsia="Times New Roman" w:hAnsi="Times New Roman" w:cs="Times New Roman"/>
                <w:bCs/>
                <w:i/>
                <w:iCs/>
                <w:sz w:val="24"/>
                <w:szCs w:val="24"/>
                <w:lang w:val="en-US" w:eastAsia="ru-RU"/>
              </w:rPr>
              <w:t> XX </w:t>
            </w:r>
            <w:proofErr w:type="spellStart"/>
            <w:r w:rsidRPr="00275E1C">
              <w:rPr>
                <w:rFonts w:ascii="Times New Roman" w:eastAsia="Times New Roman" w:hAnsi="Times New Roman" w:cs="Times New Roman"/>
                <w:bCs/>
                <w:i/>
                <w:iCs/>
                <w:sz w:val="24"/>
                <w:szCs w:val="24"/>
                <w:lang w:val="en-US" w:eastAsia="ru-RU"/>
              </w:rPr>
              <w:t>st.</w:t>
            </w:r>
            <w:proofErr w:type="spellEnd"/>
            <w:r w:rsidRPr="00275E1C">
              <w:rPr>
                <w:rFonts w:ascii="Times New Roman" w:eastAsia="Times New Roman" w:hAnsi="Times New Roman" w:cs="Times New Roman"/>
                <w:bCs/>
                <w:i/>
                <w:iCs/>
                <w:sz w:val="24"/>
                <w:szCs w:val="24"/>
                <w:lang w:val="en-US" w:eastAsia="ru-RU"/>
              </w:rPr>
              <w:t>)</w:t>
            </w:r>
            <w:r w:rsidRPr="00275E1C">
              <w:rPr>
                <w:rFonts w:ascii="Times New Roman" w:eastAsia="Times New Roman" w:hAnsi="Times New Roman" w:cs="Times New Roman"/>
                <w:bCs/>
                <w:sz w:val="24"/>
                <w:szCs w:val="24"/>
                <w:lang w:val="en-US" w:eastAsia="ru-RU"/>
              </w:rPr>
              <w:t xml:space="preserve"> [Merchants of </w:t>
            </w:r>
            <w:proofErr w:type="spellStart"/>
            <w:r w:rsidRPr="00275E1C">
              <w:rPr>
                <w:rFonts w:ascii="Times New Roman" w:eastAsia="Times New Roman" w:hAnsi="Times New Roman" w:cs="Times New Roman"/>
                <w:bCs/>
                <w:sz w:val="24"/>
                <w:szCs w:val="24"/>
                <w:lang w:val="en-US" w:eastAsia="ru-RU"/>
              </w:rPr>
              <w:t>Kharkiv</w:t>
            </w:r>
            <w:proofErr w:type="spellEnd"/>
            <w:r w:rsidRPr="00275E1C">
              <w:rPr>
                <w:rFonts w:ascii="Times New Roman" w:eastAsia="Times New Roman" w:hAnsi="Times New Roman" w:cs="Times New Roman"/>
                <w:bCs/>
                <w:sz w:val="24"/>
                <w:szCs w:val="24"/>
                <w:lang w:val="en-US" w:eastAsia="ru-RU"/>
              </w:rPr>
              <w:t xml:space="preserve"> province (the second half of 19</w:t>
            </w:r>
            <w:r w:rsidRPr="00275E1C">
              <w:rPr>
                <w:rFonts w:ascii="Times New Roman" w:eastAsia="Times New Roman" w:hAnsi="Times New Roman" w:cs="Times New Roman"/>
                <w:bCs/>
                <w:sz w:val="24"/>
                <w:szCs w:val="24"/>
                <w:vertAlign w:val="superscript"/>
                <w:lang w:val="en-US" w:eastAsia="ru-RU"/>
              </w:rPr>
              <w:t>th</w:t>
            </w:r>
            <w:r w:rsidRPr="00275E1C">
              <w:rPr>
                <w:rFonts w:ascii="Times New Roman" w:eastAsia="Times New Roman" w:hAnsi="Times New Roman" w:cs="Times New Roman"/>
                <w:bCs/>
                <w:sz w:val="24"/>
                <w:szCs w:val="24"/>
                <w:lang w:val="en-US" w:eastAsia="ru-RU"/>
              </w:rPr>
              <w:t> – beginning of 20</w:t>
            </w:r>
            <w:r w:rsidRPr="00275E1C">
              <w:rPr>
                <w:rFonts w:ascii="Times New Roman" w:eastAsia="Times New Roman" w:hAnsi="Times New Roman" w:cs="Times New Roman"/>
                <w:bCs/>
                <w:sz w:val="24"/>
                <w:szCs w:val="24"/>
                <w:vertAlign w:val="superscript"/>
                <w:lang w:val="en-US" w:eastAsia="ru-RU"/>
              </w:rPr>
              <w:t>th</w:t>
            </w:r>
            <w:r w:rsidRPr="00275E1C">
              <w:rPr>
                <w:rFonts w:ascii="Times New Roman" w:eastAsia="Times New Roman" w:hAnsi="Times New Roman" w:cs="Times New Roman"/>
                <w:bCs/>
                <w:sz w:val="24"/>
                <w:szCs w:val="24"/>
                <w:lang w:val="en-US" w:eastAsia="ru-RU"/>
              </w:rPr>
              <w:t> century)] (</w:t>
            </w:r>
            <w:r w:rsidRPr="00275E1C">
              <w:rPr>
                <w:rFonts w:ascii="Times New Roman" w:eastAsia="Times New Roman" w:hAnsi="Times New Roman" w:cs="Times New Roman"/>
                <w:bCs/>
                <w:i/>
                <w:iCs/>
                <w:sz w:val="24"/>
                <w:szCs w:val="24"/>
                <w:lang w:val="en-US" w:eastAsia="ru-RU"/>
              </w:rPr>
              <w:t>Candidate’s thesis</w:t>
            </w:r>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uk-UA" w:eastAsia="ru-RU"/>
              </w:rPr>
              <w:t>Kharkiv</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672D14CD"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9E812FB"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АВТОРЕФЕРАТИ ДИСЕРТАЦІЙ</w:t>
            </w:r>
          </w:p>
        </w:tc>
      </w:tr>
      <w:tr w:rsidR="00275E1C" w:rsidRPr="00275E1C" w14:paraId="0119A804" w14:textId="77777777" w:rsidTr="00275E1C">
        <w:trPr>
          <w:tblCellSpacing w:w="0" w:type="dxa"/>
        </w:trPr>
        <w:tc>
          <w:tcPr>
            <w:tcW w:w="4786" w:type="dxa"/>
            <w:tcBorders>
              <w:top w:val="outset" w:sz="6" w:space="0" w:color="auto"/>
              <w:left w:val="outset" w:sz="6" w:space="0" w:color="auto"/>
              <w:bottom w:val="outset" w:sz="6" w:space="0" w:color="auto"/>
              <w:right w:val="outset" w:sz="6" w:space="0" w:color="auto"/>
            </w:tcBorders>
            <w:shd w:val="clear" w:color="auto" w:fill="FFFFFF"/>
            <w:hideMark/>
          </w:tcPr>
          <w:p w14:paraId="4783F2B6"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uk-UA" w:eastAsia="ru-RU"/>
              </w:rPr>
              <w:t>Волониць</w:t>
            </w:r>
            <w:proofErr w:type="spellEnd"/>
            <w:r w:rsidRPr="00275E1C">
              <w:rPr>
                <w:rFonts w:ascii="Times New Roman" w:eastAsia="Times New Roman" w:hAnsi="Times New Roman" w:cs="Times New Roman"/>
                <w:bCs/>
                <w:sz w:val="24"/>
                <w:szCs w:val="24"/>
                <w:lang w:val="uk-UA" w:eastAsia="ru-RU"/>
              </w:rPr>
              <w:t xml:space="preserve"> В. С. </w:t>
            </w:r>
            <w:r w:rsidRPr="00275E1C">
              <w:rPr>
                <w:rFonts w:ascii="Times New Roman" w:eastAsia="Times New Roman" w:hAnsi="Times New Roman" w:cs="Times New Roman"/>
                <w:bCs/>
                <w:i/>
                <w:iCs/>
                <w:sz w:val="24"/>
                <w:szCs w:val="24"/>
                <w:lang w:val="uk-UA" w:eastAsia="ru-RU"/>
              </w:rPr>
              <w:t>Торговельно-комерційна діяльність греків-купців в Україні (середина XVII – ХІХ ст.) </w:t>
            </w:r>
            <w:r w:rsidRPr="00275E1C">
              <w:rPr>
                <w:rFonts w:ascii="Times New Roman" w:eastAsia="Times New Roman" w:hAnsi="Times New Roman" w:cs="Times New Roman"/>
                <w:bCs/>
                <w:sz w:val="24"/>
                <w:szCs w:val="24"/>
                <w:lang w:val="uk-UA" w:eastAsia="ru-RU"/>
              </w:rPr>
              <w:t>(</w:t>
            </w:r>
            <w:proofErr w:type="spellStart"/>
            <w:r w:rsidRPr="00275E1C">
              <w:rPr>
                <w:rFonts w:ascii="Times New Roman" w:eastAsia="Times New Roman" w:hAnsi="Times New Roman" w:cs="Times New Roman"/>
                <w:bCs/>
                <w:sz w:val="24"/>
                <w:szCs w:val="24"/>
                <w:lang w:val="uk-UA" w:eastAsia="ru-RU"/>
              </w:rPr>
              <w:t>автореф</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дис</w:t>
            </w:r>
            <w:proofErr w:type="spellEnd"/>
            <w:r w:rsidRPr="00275E1C">
              <w:rPr>
                <w:rFonts w:ascii="Times New Roman" w:eastAsia="Times New Roman" w:hAnsi="Times New Roman" w:cs="Times New Roman"/>
                <w:bCs/>
                <w:sz w:val="24"/>
                <w:szCs w:val="24"/>
                <w:lang w:val="uk-UA" w:eastAsia="ru-RU"/>
              </w:rPr>
              <w:t xml:space="preserve">. … </w:t>
            </w:r>
            <w:proofErr w:type="spellStart"/>
            <w:r w:rsidRPr="00275E1C">
              <w:rPr>
                <w:rFonts w:ascii="Times New Roman" w:eastAsia="Times New Roman" w:hAnsi="Times New Roman" w:cs="Times New Roman"/>
                <w:bCs/>
                <w:sz w:val="24"/>
                <w:szCs w:val="24"/>
                <w:lang w:val="uk-UA" w:eastAsia="ru-RU"/>
              </w:rPr>
              <w:t>канд</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іст</w:t>
            </w:r>
            <w:proofErr w:type="spellEnd"/>
            <w:r w:rsidRPr="00275E1C">
              <w:rPr>
                <w:rFonts w:ascii="Times New Roman" w:eastAsia="Times New Roman" w:hAnsi="Times New Roman" w:cs="Times New Roman"/>
                <w:bCs/>
                <w:sz w:val="24"/>
                <w:szCs w:val="24"/>
                <w:lang w:val="uk-UA" w:eastAsia="ru-RU"/>
              </w:rPr>
              <w:t>. наук: спец. 07.00.01 – Історія України). Донецьк, 2007. 20 с.</w:t>
            </w:r>
          </w:p>
        </w:tc>
        <w:tc>
          <w:tcPr>
            <w:tcW w:w="4836"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97FA640" w14:textId="16EE47CC" w:rsidR="00275E1C" w:rsidRPr="00275E1C" w:rsidRDefault="00275E1C" w:rsidP="005F56A7">
            <w:pPr>
              <w:spacing w:after="0" w:line="240" w:lineRule="auto"/>
              <w:jc w:val="center"/>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bCs/>
                <w:sz w:val="24"/>
                <w:szCs w:val="24"/>
                <w:lang w:val="en-US" w:eastAsia="ru-RU"/>
              </w:rPr>
              <w:t>Volonyts</w:t>
            </w:r>
            <w:proofErr w:type="spellEnd"/>
            <w:r w:rsidRPr="00275E1C">
              <w:rPr>
                <w:rFonts w:ascii="Times New Roman" w:eastAsia="Times New Roman" w:hAnsi="Times New Roman" w:cs="Times New Roman"/>
                <w:bCs/>
                <w:sz w:val="24"/>
                <w:szCs w:val="24"/>
                <w:lang w:val="en-US" w:eastAsia="ru-RU"/>
              </w:rPr>
              <w:t>, V. S. (2007). </w:t>
            </w:r>
            <w:proofErr w:type="spellStart"/>
            <w:r w:rsidRPr="00275E1C">
              <w:rPr>
                <w:rFonts w:ascii="Times New Roman" w:eastAsia="Times New Roman" w:hAnsi="Times New Roman" w:cs="Times New Roman"/>
                <w:bCs/>
                <w:i/>
                <w:iCs/>
                <w:sz w:val="24"/>
                <w:szCs w:val="24"/>
                <w:lang w:val="en-US" w:eastAsia="ru-RU"/>
              </w:rPr>
              <w:t>Torhovel'no-komertsijna</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diial'nist</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hrekiv-kuptsiv</w:t>
            </w:r>
            <w:proofErr w:type="spellEnd"/>
            <w:r w:rsidRPr="00275E1C">
              <w:rPr>
                <w:rFonts w:ascii="Times New Roman" w:eastAsia="Times New Roman" w:hAnsi="Times New Roman" w:cs="Times New Roman"/>
                <w:bCs/>
                <w:i/>
                <w:iCs/>
                <w:sz w:val="24"/>
                <w:szCs w:val="24"/>
                <w:lang w:val="en-US" w:eastAsia="ru-RU"/>
              </w:rPr>
              <w:t xml:space="preserve"> v </w:t>
            </w:r>
            <w:proofErr w:type="spellStart"/>
            <w:r w:rsidRPr="00275E1C">
              <w:rPr>
                <w:rFonts w:ascii="Times New Roman" w:eastAsia="Times New Roman" w:hAnsi="Times New Roman" w:cs="Times New Roman"/>
                <w:bCs/>
                <w:i/>
                <w:iCs/>
                <w:sz w:val="24"/>
                <w:szCs w:val="24"/>
                <w:lang w:val="en-US" w:eastAsia="ru-RU"/>
              </w:rPr>
              <w:t>Ukraini</w:t>
            </w:r>
            <w:proofErr w:type="spellEnd"/>
            <w:r w:rsidRPr="00275E1C">
              <w:rPr>
                <w:rFonts w:ascii="Times New Roman" w:eastAsia="Times New Roman" w:hAnsi="Times New Roman" w:cs="Times New Roman"/>
                <w:bCs/>
                <w:i/>
                <w:iCs/>
                <w:sz w:val="24"/>
                <w:szCs w:val="24"/>
                <w:lang w:val="en-US" w:eastAsia="ru-RU"/>
              </w:rPr>
              <w:t xml:space="preserve"> (</w:t>
            </w:r>
            <w:proofErr w:type="spellStart"/>
            <w:r w:rsidRPr="00275E1C">
              <w:rPr>
                <w:rFonts w:ascii="Times New Roman" w:eastAsia="Times New Roman" w:hAnsi="Times New Roman" w:cs="Times New Roman"/>
                <w:bCs/>
                <w:i/>
                <w:iCs/>
                <w:sz w:val="24"/>
                <w:szCs w:val="24"/>
                <w:lang w:val="en-US" w:eastAsia="ru-RU"/>
              </w:rPr>
              <w:t>seredyna</w:t>
            </w:r>
            <w:proofErr w:type="spellEnd"/>
            <w:r w:rsidRPr="00275E1C">
              <w:rPr>
                <w:rFonts w:ascii="Times New Roman" w:eastAsia="Times New Roman" w:hAnsi="Times New Roman" w:cs="Times New Roman"/>
                <w:bCs/>
                <w:i/>
                <w:iCs/>
                <w:sz w:val="24"/>
                <w:szCs w:val="24"/>
                <w:lang w:val="en-US" w:eastAsia="ru-RU"/>
              </w:rPr>
              <w:t xml:space="preserve"> XVII – XIX </w:t>
            </w:r>
            <w:proofErr w:type="spellStart"/>
            <w:r w:rsidRPr="00275E1C">
              <w:rPr>
                <w:rFonts w:ascii="Times New Roman" w:eastAsia="Times New Roman" w:hAnsi="Times New Roman" w:cs="Times New Roman"/>
                <w:bCs/>
                <w:i/>
                <w:iCs/>
                <w:sz w:val="24"/>
                <w:szCs w:val="24"/>
                <w:lang w:val="en-US" w:eastAsia="ru-RU"/>
              </w:rPr>
              <w:t>st.</w:t>
            </w:r>
            <w:proofErr w:type="spellEnd"/>
            <w:r w:rsidRPr="00275E1C">
              <w:rPr>
                <w:rFonts w:ascii="Times New Roman" w:eastAsia="Times New Roman" w:hAnsi="Times New Roman" w:cs="Times New Roman"/>
                <w:bCs/>
                <w:i/>
                <w:iCs/>
                <w:sz w:val="24"/>
                <w:szCs w:val="24"/>
                <w:lang w:val="en-US" w:eastAsia="ru-RU"/>
              </w:rPr>
              <w:t>)</w:t>
            </w:r>
            <w:r w:rsidRPr="00275E1C">
              <w:rPr>
                <w:rFonts w:ascii="Times New Roman" w:eastAsia="Times New Roman" w:hAnsi="Times New Roman" w:cs="Times New Roman"/>
                <w:bCs/>
                <w:sz w:val="24"/>
                <w:szCs w:val="24"/>
                <w:lang w:val="en-US" w:eastAsia="ru-RU"/>
              </w:rPr>
              <w:t> [Trade and Commerce of the Greek Merchants in Ukraine (middle of XVII – XIX)] (</w:t>
            </w:r>
            <w:r w:rsidRPr="00275E1C">
              <w:rPr>
                <w:rFonts w:ascii="Times New Roman" w:eastAsia="Times New Roman" w:hAnsi="Times New Roman" w:cs="Times New Roman"/>
                <w:bCs/>
                <w:i/>
                <w:iCs/>
                <w:sz w:val="24"/>
                <w:szCs w:val="24"/>
                <w:lang w:val="en-US" w:eastAsia="ru-RU"/>
              </w:rPr>
              <w:t>Extended abstract of Candidate’s thesis</w:t>
            </w:r>
            <w:r w:rsidRPr="00275E1C">
              <w:rPr>
                <w:rFonts w:ascii="Times New Roman" w:eastAsia="Times New Roman" w:hAnsi="Times New Roman" w:cs="Times New Roman"/>
                <w:bCs/>
                <w:sz w:val="24"/>
                <w:szCs w:val="24"/>
                <w:lang w:val="en-US" w:eastAsia="ru-RU"/>
              </w:rPr>
              <w:t xml:space="preserve">). </w:t>
            </w:r>
            <w:proofErr w:type="spellStart"/>
            <w:r w:rsidRPr="00275E1C">
              <w:rPr>
                <w:rFonts w:ascii="Times New Roman" w:eastAsia="Times New Roman" w:hAnsi="Times New Roman" w:cs="Times New Roman"/>
                <w:bCs/>
                <w:sz w:val="24"/>
                <w:szCs w:val="24"/>
                <w:lang w:val="uk-UA" w:eastAsia="ru-RU"/>
              </w:rPr>
              <w:t>Donetsk</w:t>
            </w:r>
            <w:proofErr w:type="spellEnd"/>
            <w:r w:rsidRPr="00275E1C">
              <w:rPr>
                <w:rFonts w:ascii="Times New Roman" w:eastAsia="Times New Roman" w:hAnsi="Times New Roman" w:cs="Times New Roman"/>
                <w:bCs/>
                <w:sz w:val="24"/>
                <w:szCs w:val="24"/>
                <w:lang w:val="uk-UA" w:eastAsia="ru-RU"/>
              </w:rPr>
              <w:t>. [</w:t>
            </w:r>
            <w:proofErr w:type="spellStart"/>
            <w:r w:rsidRPr="00275E1C">
              <w:rPr>
                <w:rFonts w:ascii="Times New Roman" w:eastAsia="Times New Roman" w:hAnsi="Times New Roman" w:cs="Times New Roman"/>
                <w:bCs/>
                <w:sz w:val="24"/>
                <w:szCs w:val="24"/>
                <w:lang w:val="uk-UA" w:eastAsia="ru-RU"/>
              </w:rPr>
              <w:t>in</w:t>
            </w:r>
            <w:proofErr w:type="spellEnd"/>
            <w:r w:rsidRPr="00275E1C">
              <w:rPr>
                <w:rFonts w:ascii="Times New Roman" w:eastAsia="Times New Roman" w:hAnsi="Times New Roman" w:cs="Times New Roman"/>
                <w:bCs/>
                <w:sz w:val="24"/>
                <w:szCs w:val="24"/>
                <w:lang w:val="uk-UA" w:eastAsia="ru-RU"/>
              </w:rPr>
              <w:t xml:space="preserve"> </w:t>
            </w:r>
            <w:proofErr w:type="spellStart"/>
            <w:r w:rsidRPr="00275E1C">
              <w:rPr>
                <w:rFonts w:ascii="Times New Roman" w:eastAsia="Times New Roman" w:hAnsi="Times New Roman" w:cs="Times New Roman"/>
                <w:bCs/>
                <w:sz w:val="24"/>
                <w:szCs w:val="24"/>
                <w:lang w:val="uk-UA" w:eastAsia="ru-RU"/>
              </w:rPr>
              <w:t>Ukrainian</w:t>
            </w:r>
            <w:proofErr w:type="spellEnd"/>
            <w:r w:rsidRPr="00275E1C">
              <w:rPr>
                <w:rFonts w:ascii="Times New Roman" w:eastAsia="Times New Roman" w:hAnsi="Times New Roman" w:cs="Times New Roman"/>
                <w:bCs/>
                <w:sz w:val="24"/>
                <w:szCs w:val="24"/>
                <w:lang w:val="uk-UA" w:eastAsia="ru-RU"/>
              </w:rPr>
              <w:t>].</w:t>
            </w:r>
          </w:p>
        </w:tc>
      </w:tr>
      <w:tr w:rsidR="00275E1C" w:rsidRPr="00275E1C" w14:paraId="0D912A9D"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tcPr>
          <w:p w14:paraId="504F4EDC"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en-US" w:eastAsia="ru-RU"/>
              </w:rPr>
            </w:pPr>
            <w:r w:rsidRPr="00275E1C">
              <w:rPr>
                <w:rFonts w:ascii="Times New Roman" w:eastAsia="Times New Roman" w:hAnsi="Times New Roman" w:cs="Times New Roman"/>
                <w:b/>
                <w:sz w:val="24"/>
                <w:szCs w:val="24"/>
                <w:lang w:val="uk-UA" w:eastAsia="ru-RU"/>
              </w:rPr>
              <w:t>Архівні джерела</w:t>
            </w:r>
          </w:p>
        </w:tc>
      </w:tr>
      <w:tr w:rsidR="00275E1C" w:rsidRPr="00C46294" w14:paraId="0787A90F" w14:textId="77777777" w:rsidTr="00275E1C">
        <w:trPr>
          <w:tblCellSpacing w:w="0" w:type="dxa"/>
        </w:trPr>
        <w:tc>
          <w:tcPr>
            <w:tcW w:w="4786" w:type="dxa"/>
            <w:tcBorders>
              <w:top w:val="outset" w:sz="6" w:space="0" w:color="auto"/>
              <w:left w:val="outset" w:sz="6" w:space="0" w:color="auto"/>
              <w:bottom w:val="outset" w:sz="6" w:space="0" w:color="auto"/>
              <w:right w:val="outset" w:sz="6" w:space="0" w:color="auto"/>
            </w:tcBorders>
            <w:shd w:val="clear" w:color="auto" w:fill="FFFFFF"/>
          </w:tcPr>
          <w:p w14:paraId="151C7C10" w14:textId="77777777" w:rsidR="00275E1C" w:rsidRPr="00275E1C" w:rsidRDefault="00275E1C" w:rsidP="00275E1C">
            <w:pPr>
              <w:spacing w:after="0" w:line="240" w:lineRule="auto"/>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xml:space="preserve">Центральний державний архів вищих органів влади і управління України (далі ЦДАВО України), ф. 5116, </w:t>
            </w:r>
            <w:proofErr w:type="spellStart"/>
            <w:r w:rsidRPr="00275E1C">
              <w:rPr>
                <w:rFonts w:ascii="Times New Roman" w:eastAsia="Times New Roman" w:hAnsi="Times New Roman" w:cs="Times New Roman"/>
                <w:sz w:val="24"/>
                <w:szCs w:val="24"/>
                <w:lang w:val="uk-UA" w:eastAsia="ru-RU"/>
              </w:rPr>
              <w:t>оп</w:t>
            </w:r>
            <w:proofErr w:type="spellEnd"/>
            <w:r w:rsidRPr="00275E1C">
              <w:rPr>
                <w:rFonts w:ascii="Times New Roman" w:eastAsia="Times New Roman" w:hAnsi="Times New Roman" w:cs="Times New Roman"/>
                <w:sz w:val="24"/>
                <w:szCs w:val="24"/>
                <w:lang w:val="uk-UA" w:eastAsia="ru-RU"/>
              </w:rPr>
              <w:t xml:space="preserve">. 19, </w:t>
            </w:r>
            <w:proofErr w:type="spellStart"/>
            <w:r w:rsidRPr="00275E1C">
              <w:rPr>
                <w:rFonts w:ascii="Times New Roman" w:eastAsia="Times New Roman" w:hAnsi="Times New Roman" w:cs="Times New Roman"/>
                <w:sz w:val="24"/>
                <w:szCs w:val="24"/>
                <w:lang w:val="uk-UA" w:eastAsia="ru-RU"/>
              </w:rPr>
              <w:t>спр</w:t>
            </w:r>
            <w:proofErr w:type="spellEnd"/>
            <w:r w:rsidRPr="00275E1C">
              <w:rPr>
                <w:rFonts w:ascii="Times New Roman" w:eastAsia="Times New Roman" w:hAnsi="Times New Roman" w:cs="Times New Roman"/>
                <w:sz w:val="24"/>
                <w:szCs w:val="24"/>
                <w:lang w:val="uk-UA" w:eastAsia="ru-RU"/>
              </w:rPr>
              <w:t xml:space="preserve">. 2610, </w:t>
            </w:r>
            <w:proofErr w:type="spellStart"/>
            <w:r w:rsidRPr="00275E1C">
              <w:rPr>
                <w:rFonts w:ascii="Times New Roman" w:eastAsia="Times New Roman" w:hAnsi="Times New Roman" w:cs="Times New Roman"/>
                <w:sz w:val="24"/>
                <w:szCs w:val="24"/>
                <w:lang w:val="uk-UA" w:eastAsia="ru-RU"/>
              </w:rPr>
              <w:t>арк</w:t>
            </w:r>
            <w:proofErr w:type="spellEnd"/>
            <w:r w:rsidRPr="00275E1C">
              <w:rPr>
                <w:rFonts w:ascii="Times New Roman" w:eastAsia="Times New Roman" w:hAnsi="Times New Roman" w:cs="Times New Roman"/>
                <w:sz w:val="24"/>
                <w:szCs w:val="24"/>
                <w:lang w:val="uk-UA" w:eastAsia="ru-RU"/>
              </w:rPr>
              <w:t>. 31.</w:t>
            </w:r>
          </w:p>
          <w:p w14:paraId="00D0400B" w14:textId="77777777" w:rsidR="00275E1C" w:rsidRPr="00275E1C" w:rsidRDefault="00275E1C" w:rsidP="00275E1C">
            <w:pPr>
              <w:spacing w:after="0" w:line="240" w:lineRule="auto"/>
              <w:ind w:firstLine="542"/>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sz w:val="24"/>
                <w:szCs w:val="24"/>
                <w:lang w:val="uk-UA" w:eastAsia="ru-RU"/>
              </w:rPr>
              <w:t xml:space="preserve">ЦДАВО України, ф. 5116, </w:t>
            </w:r>
            <w:proofErr w:type="spellStart"/>
            <w:r w:rsidRPr="00275E1C">
              <w:rPr>
                <w:rFonts w:ascii="Times New Roman" w:eastAsia="Times New Roman" w:hAnsi="Times New Roman" w:cs="Times New Roman"/>
                <w:sz w:val="24"/>
                <w:szCs w:val="24"/>
                <w:lang w:val="uk-UA" w:eastAsia="ru-RU"/>
              </w:rPr>
              <w:t>оп</w:t>
            </w:r>
            <w:proofErr w:type="spellEnd"/>
            <w:r w:rsidRPr="00275E1C">
              <w:rPr>
                <w:rFonts w:ascii="Times New Roman" w:eastAsia="Times New Roman" w:hAnsi="Times New Roman" w:cs="Times New Roman"/>
                <w:sz w:val="24"/>
                <w:szCs w:val="24"/>
                <w:lang w:val="uk-UA" w:eastAsia="ru-RU"/>
              </w:rPr>
              <w:t xml:space="preserve">. 19, </w:t>
            </w:r>
            <w:proofErr w:type="spellStart"/>
            <w:r w:rsidRPr="00275E1C">
              <w:rPr>
                <w:rFonts w:ascii="Times New Roman" w:eastAsia="Times New Roman" w:hAnsi="Times New Roman" w:cs="Times New Roman"/>
                <w:sz w:val="24"/>
                <w:szCs w:val="24"/>
                <w:lang w:val="uk-UA" w:eastAsia="ru-RU"/>
              </w:rPr>
              <w:t>спр</w:t>
            </w:r>
            <w:proofErr w:type="spellEnd"/>
            <w:r w:rsidRPr="00275E1C">
              <w:rPr>
                <w:rFonts w:ascii="Times New Roman" w:eastAsia="Times New Roman" w:hAnsi="Times New Roman" w:cs="Times New Roman"/>
                <w:sz w:val="24"/>
                <w:szCs w:val="24"/>
                <w:lang w:val="uk-UA" w:eastAsia="ru-RU"/>
              </w:rPr>
              <w:t xml:space="preserve">, 2610, </w:t>
            </w:r>
            <w:proofErr w:type="spellStart"/>
            <w:r w:rsidRPr="00275E1C">
              <w:rPr>
                <w:rFonts w:ascii="Times New Roman" w:eastAsia="Times New Roman" w:hAnsi="Times New Roman" w:cs="Times New Roman"/>
                <w:sz w:val="24"/>
                <w:szCs w:val="24"/>
                <w:lang w:val="uk-UA" w:eastAsia="ru-RU"/>
              </w:rPr>
              <w:t>арк</w:t>
            </w:r>
            <w:proofErr w:type="spellEnd"/>
            <w:r w:rsidRPr="00275E1C">
              <w:rPr>
                <w:rFonts w:ascii="Times New Roman" w:eastAsia="Times New Roman" w:hAnsi="Times New Roman" w:cs="Times New Roman"/>
                <w:sz w:val="24"/>
                <w:szCs w:val="24"/>
                <w:lang w:val="uk-UA" w:eastAsia="ru-RU"/>
              </w:rPr>
              <w:t>. 31.</w:t>
            </w:r>
          </w:p>
          <w:p w14:paraId="50358B62" w14:textId="77777777" w:rsidR="00275E1C" w:rsidRPr="00275E1C" w:rsidRDefault="00275E1C" w:rsidP="00275E1C">
            <w:pPr>
              <w:spacing w:after="0" w:line="240" w:lineRule="auto"/>
              <w:jc w:val="center"/>
              <w:rPr>
                <w:rFonts w:ascii="Times New Roman" w:eastAsia="Times New Roman" w:hAnsi="Times New Roman" w:cs="Times New Roman"/>
                <w:bCs/>
                <w:sz w:val="24"/>
                <w:szCs w:val="24"/>
                <w:lang w:val="uk-UA" w:eastAsia="ru-RU"/>
              </w:rPr>
            </w:pPr>
          </w:p>
        </w:tc>
        <w:tc>
          <w:tcPr>
            <w:tcW w:w="4836" w:type="dxa"/>
            <w:gridSpan w:val="2"/>
            <w:tcBorders>
              <w:top w:val="outset" w:sz="6" w:space="0" w:color="auto"/>
              <w:left w:val="outset" w:sz="6" w:space="0" w:color="auto"/>
              <w:bottom w:val="outset" w:sz="6" w:space="0" w:color="auto"/>
              <w:right w:val="outset" w:sz="6" w:space="0" w:color="auto"/>
            </w:tcBorders>
            <w:shd w:val="clear" w:color="auto" w:fill="FFFFFF"/>
          </w:tcPr>
          <w:p w14:paraId="313120F2" w14:textId="77777777" w:rsidR="00275E1C" w:rsidRPr="00275E1C" w:rsidRDefault="00275E1C" w:rsidP="00275E1C">
            <w:pPr>
              <w:spacing w:after="0" w:line="240" w:lineRule="auto"/>
              <w:jc w:val="both"/>
              <w:rPr>
                <w:rFonts w:ascii="Times New Roman" w:eastAsia="Times New Roman" w:hAnsi="Times New Roman" w:cs="Times New Roman"/>
                <w:sz w:val="24"/>
                <w:szCs w:val="24"/>
                <w:lang w:val="uk-UA" w:eastAsia="ru-RU"/>
              </w:rPr>
            </w:pPr>
            <w:proofErr w:type="spellStart"/>
            <w:r w:rsidRPr="00275E1C">
              <w:rPr>
                <w:rFonts w:ascii="Times New Roman" w:eastAsia="Times New Roman" w:hAnsi="Times New Roman" w:cs="Times New Roman"/>
                <w:sz w:val="24"/>
                <w:szCs w:val="24"/>
                <w:lang w:val="uk-UA" w:eastAsia="ru-RU"/>
              </w:rPr>
              <w:t>Tsentralnyi</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derzhavnyi</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arkhiv</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vyshchykh</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orhaniv</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vlady</w:t>
            </w:r>
            <w:proofErr w:type="spellEnd"/>
            <w:r w:rsidRPr="00275E1C">
              <w:rPr>
                <w:rFonts w:ascii="Times New Roman" w:eastAsia="Times New Roman" w:hAnsi="Times New Roman" w:cs="Times New Roman"/>
                <w:sz w:val="24"/>
                <w:szCs w:val="24"/>
                <w:lang w:val="uk-UA" w:eastAsia="ru-RU"/>
              </w:rPr>
              <w:t xml:space="preserve"> i </w:t>
            </w:r>
            <w:proofErr w:type="spellStart"/>
            <w:r w:rsidRPr="00275E1C">
              <w:rPr>
                <w:rFonts w:ascii="Times New Roman" w:eastAsia="Times New Roman" w:hAnsi="Times New Roman" w:cs="Times New Roman"/>
                <w:sz w:val="24"/>
                <w:szCs w:val="24"/>
                <w:lang w:val="uk-UA" w:eastAsia="ru-RU"/>
              </w:rPr>
              <w:t>upravlinnia</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Ukrainy</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dali</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TsDAVO</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Ukrainy</w:t>
            </w:r>
            <w:proofErr w:type="spellEnd"/>
            <w:r w:rsidRPr="00275E1C">
              <w:rPr>
                <w:rFonts w:ascii="Times New Roman" w:eastAsia="Times New Roman" w:hAnsi="Times New Roman" w:cs="Times New Roman"/>
                <w:sz w:val="24"/>
                <w:szCs w:val="24"/>
                <w:lang w:val="uk-UA" w:eastAsia="ru-RU"/>
              </w:rPr>
              <w:t xml:space="preserve">), f. 5116, </w:t>
            </w:r>
            <w:proofErr w:type="spellStart"/>
            <w:r w:rsidRPr="00275E1C">
              <w:rPr>
                <w:rFonts w:ascii="Times New Roman" w:eastAsia="Times New Roman" w:hAnsi="Times New Roman" w:cs="Times New Roman"/>
                <w:sz w:val="24"/>
                <w:szCs w:val="24"/>
                <w:lang w:val="uk-UA" w:eastAsia="ru-RU"/>
              </w:rPr>
              <w:t>op</w:t>
            </w:r>
            <w:proofErr w:type="spellEnd"/>
            <w:r w:rsidRPr="00275E1C">
              <w:rPr>
                <w:rFonts w:ascii="Times New Roman" w:eastAsia="Times New Roman" w:hAnsi="Times New Roman" w:cs="Times New Roman"/>
                <w:sz w:val="24"/>
                <w:szCs w:val="24"/>
                <w:lang w:val="uk-UA" w:eastAsia="ru-RU"/>
              </w:rPr>
              <w:t xml:space="preserve">. 19, </w:t>
            </w:r>
            <w:proofErr w:type="spellStart"/>
            <w:r w:rsidRPr="00275E1C">
              <w:rPr>
                <w:rFonts w:ascii="Times New Roman" w:eastAsia="Times New Roman" w:hAnsi="Times New Roman" w:cs="Times New Roman"/>
                <w:sz w:val="24"/>
                <w:szCs w:val="24"/>
                <w:lang w:val="uk-UA" w:eastAsia="ru-RU"/>
              </w:rPr>
              <w:t>spr</w:t>
            </w:r>
            <w:proofErr w:type="spellEnd"/>
            <w:r w:rsidRPr="00275E1C">
              <w:rPr>
                <w:rFonts w:ascii="Times New Roman" w:eastAsia="Times New Roman" w:hAnsi="Times New Roman" w:cs="Times New Roman"/>
                <w:sz w:val="24"/>
                <w:szCs w:val="24"/>
                <w:lang w:val="uk-UA" w:eastAsia="ru-RU"/>
              </w:rPr>
              <w:t>.</w:t>
            </w:r>
            <w:r w:rsidRPr="00275E1C">
              <w:rPr>
                <w:rFonts w:ascii="Times New Roman" w:eastAsia="Times New Roman" w:hAnsi="Times New Roman" w:cs="Times New Roman"/>
                <w:sz w:val="24"/>
                <w:szCs w:val="24"/>
                <w:lang w:val="en-US" w:eastAsia="ru-RU"/>
              </w:rPr>
              <w:t> </w:t>
            </w:r>
            <w:r w:rsidRPr="00275E1C">
              <w:rPr>
                <w:rFonts w:ascii="Times New Roman" w:eastAsia="Times New Roman" w:hAnsi="Times New Roman" w:cs="Times New Roman"/>
                <w:sz w:val="24"/>
                <w:szCs w:val="24"/>
                <w:lang w:val="uk-UA" w:eastAsia="ru-RU"/>
              </w:rPr>
              <w:t xml:space="preserve">2610, </w:t>
            </w:r>
            <w:r w:rsidRPr="00275E1C">
              <w:rPr>
                <w:rFonts w:ascii="Times New Roman" w:eastAsia="Times New Roman" w:hAnsi="Times New Roman" w:cs="Times New Roman"/>
                <w:sz w:val="24"/>
                <w:szCs w:val="24"/>
                <w:lang w:val="en-US" w:eastAsia="ru-RU"/>
              </w:rPr>
              <w:t>ark</w:t>
            </w:r>
            <w:r w:rsidRPr="00275E1C">
              <w:rPr>
                <w:rFonts w:ascii="Times New Roman" w:eastAsia="Times New Roman" w:hAnsi="Times New Roman" w:cs="Times New Roman"/>
                <w:sz w:val="24"/>
                <w:szCs w:val="24"/>
                <w:lang w:val="uk-UA" w:eastAsia="ru-RU"/>
              </w:rPr>
              <w:t>. 31.</w:t>
            </w:r>
          </w:p>
          <w:p w14:paraId="44C9A9E6" w14:textId="77777777" w:rsidR="00275E1C" w:rsidRPr="00275E1C" w:rsidRDefault="00275E1C" w:rsidP="00275E1C">
            <w:pPr>
              <w:spacing w:after="0" w:line="240" w:lineRule="auto"/>
              <w:ind w:firstLine="580"/>
              <w:jc w:val="both"/>
              <w:rPr>
                <w:rFonts w:ascii="Times New Roman" w:eastAsia="Times New Roman" w:hAnsi="Times New Roman" w:cs="Times New Roman"/>
                <w:bCs/>
                <w:sz w:val="24"/>
                <w:szCs w:val="24"/>
                <w:lang w:val="uk-UA" w:eastAsia="ru-RU"/>
              </w:rPr>
            </w:pPr>
            <w:proofErr w:type="spellStart"/>
            <w:r w:rsidRPr="00275E1C">
              <w:rPr>
                <w:rFonts w:ascii="Times New Roman" w:eastAsia="Times New Roman" w:hAnsi="Times New Roman" w:cs="Times New Roman"/>
                <w:sz w:val="24"/>
                <w:szCs w:val="24"/>
                <w:lang w:val="uk-UA" w:eastAsia="ru-RU"/>
              </w:rPr>
              <w:t>TsDAVO</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Ukrainy</w:t>
            </w:r>
            <w:proofErr w:type="spellEnd"/>
            <w:r w:rsidRPr="00275E1C">
              <w:rPr>
                <w:rFonts w:ascii="Times New Roman" w:eastAsia="Times New Roman" w:hAnsi="Times New Roman" w:cs="Times New Roman"/>
                <w:sz w:val="24"/>
                <w:szCs w:val="24"/>
                <w:lang w:val="uk-UA" w:eastAsia="ru-RU"/>
              </w:rPr>
              <w:t xml:space="preserve">, f. 5116, </w:t>
            </w:r>
            <w:proofErr w:type="spellStart"/>
            <w:r w:rsidRPr="00275E1C">
              <w:rPr>
                <w:rFonts w:ascii="Times New Roman" w:eastAsia="Times New Roman" w:hAnsi="Times New Roman" w:cs="Times New Roman"/>
                <w:sz w:val="24"/>
                <w:szCs w:val="24"/>
                <w:lang w:val="uk-UA" w:eastAsia="ru-RU"/>
              </w:rPr>
              <w:t>op</w:t>
            </w:r>
            <w:proofErr w:type="spellEnd"/>
            <w:r w:rsidRPr="00275E1C">
              <w:rPr>
                <w:rFonts w:ascii="Times New Roman" w:eastAsia="Times New Roman" w:hAnsi="Times New Roman" w:cs="Times New Roman"/>
                <w:sz w:val="24"/>
                <w:szCs w:val="24"/>
                <w:lang w:val="uk-UA" w:eastAsia="ru-RU"/>
              </w:rPr>
              <w:t>. 19</w:t>
            </w:r>
            <w:r w:rsidRPr="00275E1C">
              <w:rPr>
                <w:rFonts w:ascii="Times New Roman" w:eastAsia="Times New Roman" w:hAnsi="Times New Roman" w:cs="Times New Roman"/>
                <w:sz w:val="24"/>
                <w:szCs w:val="24"/>
                <w:lang w:val="en-US" w:eastAsia="ru-RU"/>
              </w:rPr>
              <w:t>,</w:t>
            </w:r>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spr</w:t>
            </w:r>
            <w:proofErr w:type="spellEnd"/>
            <w:r w:rsidRPr="00275E1C">
              <w:rPr>
                <w:rFonts w:ascii="Times New Roman" w:eastAsia="Times New Roman" w:hAnsi="Times New Roman" w:cs="Times New Roman"/>
                <w:sz w:val="24"/>
                <w:szCs w:val="24"/>
                <w:lang w:val="uk-UA" w:eastAsia="ru-RU"/>
              </w:rPr>
              <w:t xml:space="preserve">. 2610, </w:t>
            </w:r>
            <w:proofErr w:type="spellStart"/>
            <w:r w:rsidRPr="00275E1C">
              <w:rPr>
                <w:rFonts w:ascii="Times New Roman" w:eastAsia="Times New Roman" w:hAnsi="Times New Roman" w:cs="Times New Roman"/>
                <w:sz w:val="24"/>
                <w:szCs w:val="24"/>
                <w:lang w:val="uk-UA" w:eastAsia="ru-RU"/>
              </w:rPr>
              <w:t>ark</w:t>
            </w:r>
            <w:proofErr w:type="spellEnd"/>
            <w:r w:rsidRPr="00275E1C">
              <w:rPr>
                <w:rFonts w:ascii="Times New Roman" w:eastAsia="Times New Roman" w:hAnsi="Times New Roman" w:cs="Times New Roman"/>
                <w:sz w:val="24"/>
                <w:szCs w:val="24"/>
                <w:lang w:val="uk-UA" w:eastAsia="ru-RU"/>
              </w:rPr>
              <w:t>. </w:t>
            </w:r>
            <w:r w:rsidRPr="00275E1C">
              <w:rPr>
                <w:rFonts w:ascii="Times New Roman" w:eastAsia="Times New Roman" w:hAnsi="Times New Roman" w:cs="Times New Roman"/>
                <w:sz w:val="24"/>
                <w:szCs w:val="24"/>
                <w:lang w:val="en-US" w:eastAsia="ru-RU"/>
              </w:rPr>
              <w:t>31.</w:t>
            </w:r>
          </w:p>
        </w:tc>
      </w:tr>
      <w:tr w:rsidR="00275E1C" w:rsidRPr="00C46294" w14:paraId="5270B2A3" w14:textId="77777777" w:rsidTr="00275E1C">
        <w:trPr>
          <w:tblCellSpacing w:w="0" w:type="dxa"/>
        </w:trPr>
        <w:tc>
          <w:tcPr>
            <w:tcW w:w="9622" w:type="dxa"/>
            <w:gridSpan w:val="3"/>
            <w:tcBorders>
              <w:top w:val="outset" w:sz="6" w:space="0" w:color="auto"/>
              <w:left w:val="outset" w:sz="6" w:space="0" w:color="auto"/>
              <w:bottom w:val="outset" w:sz="6" w:space="0" w:color="auto"/>
              <w:right w:val="outset" w:sz="6" w:space="0" w:color="auto"/>
            </w:tcBorders>
            <w:shd w:val="clear" w:color="auto" w:fill="FFFFFF"/>
          </w:tcPr>
          <w:p w14:paraId="7A6D6961" w14:textId="77777777" w:rsidR="00275E1C" w:rsidRPr="00275E1C" w:rsidRDefault="00275E1C" w:rsidP="00275E1C">
            <w:pPr>
              <w:spacing w:after="0" w:line="240" w:lineRule="auto"/>
              <w:jc w:val="both"/>
              <w:rPr>
                <w:rFonts w:ascii="Times New Roman" w:eastAsia="Times New Roman" w:hAnsi="Times New Roman" w:cs="Times New Roman"/>
                <w:sz w:val="24"/>
                <w:szCs w:val="24"/>
                <w:lang w:val="uk-UA" w:eastAsia="ru-RU"/>
              </w:rPr>
            </w:pPr>
          </w:p>
        </w:tc>
      </w:tr>
    </w:tbl>
    <w:p w14:paraId="4881EF8E" w14:textId="77777777" w:rsidR="00275E1C" w:rsidRPr="00275E1C" w:rsidRDefault="00275E1C" w:rsidP="00275E1C">
      <w:pPr>
        <w:spacing w:after="0" w:line="240" w:lineRule="auto"/>
        <w:rPr>
          <w:rFonts w:ascii="Times New Roman" w:eastAsia="Times New Roman" w:hAnsi="Times New Roman" w:cs="Times New Roman"/>
          <w:b/>
          <w:sz w:val="24"/>
          <w:szCs w:val="24"/>
          <w:lang w:val="uk-UA" w:eastAsia="ru-RU"/>
        </w:rPr>
      </w:pPr>
    </w:p>
    <w:p w14:paraId="02AD9EEF" w14:textId="77777777" w:rsidR="002A22AB" w:rsidRDefault="002A22AB" w:rsidP="00275E1C">
      <w:pPr>
        <w:spacing w:after="0" w:line="240" w:lineRule="auto"/>
        <w:jc w:val="both"/>
        <w:rPr>
          <w:rFonts w:ascii="Times New Roman" w:eastAsia="Times New Roman" w:hAnsi="Times New Roman" w:cs="Times New Roman"/>
          <w:i/>
          <w:sz w:val="24"/>
          <w:szCs w:val="24"/>
          <w:lang w:val="uk-UA" w:eastAsia="ru-RU"/>
        </w:rPr>
      </w:pPr>
    </w:p>
    <w:p w14:paraId="59CE7791" w14:textId="5570AD53" w:rsidR="002A22AB" w:rsidRDefault="002A22AB" w:rsidP="00275E1C">
      <w:pPr>
        <w:spacing w:after="0" w:line="240" w:lineRule="auto"/>
        <w:jc w:val="both"/>
        <w:rPr>
          <w:rFonts w:ascii="Times New Roman" w:eastAsia="Times New Roman" w:hAnsi="Times New Roman" w:cs="Times New Roman"/>
          <w:i/>
          <w:sz w:val="24"/>
          <w:szCs w:val="24"/>
          <w:lang w:val="uk-UA" w:eastAsia="ru-RU"/>
        </w:rPr>
      </w:pPr>
    </w:p>
    <w:p w14:paraId="5EB62ED4" w14:textId="77777777" w:rsidR="00B82489" w:rsidRDefault="00B82489" w:rsidP="00275E1C">
      <w:pPr>
        <w:spacing w:after="0" w:line="240" w:lineRule="auto"/>
        <w:jc w:val="both"/>
        <w:rPr>
          <w:rFonts w:ascii="Times New Roman" w:eastAsia="Times New Roman" w:hAnsi="Times New Roman" w:cs="Times New Roman"/>
          <w:i/>
          <w:sz w:val="24"/>
          <w:szCs w:val="24"/>
          <w:lang w:val="uk-UA" w:eastAsia="ru-RU"/>
        </w:rPr>
      </w:pPr>
    </w:p>
    <w:p w14:paraId="43C33A46" w14:textId="59B6EDD2" w:rsidR="00275E1C" w:rsidRPr="006F0F82" w:rsidRDefault="00275E1C" w:rsidP="00275E1C">
      <w:pPr>
        <w:spacing w:after="0" w:line="240" w:lineRule="auto"/>
        <w:jc w:val="both"/>
        <w:rPr>
          <w:rFonts w:ascii="Times New Roman" w:eastAsia="Times New Roman" w:hAnsi="Times New Roman" w:cs="Times New Roman"/>
          <w:i/>
          <w:sz w:val="24"/>
          <w:szCs w:val="24"/>
          <w:lang w:val="uk-UA" w:eastAsia="ru-RU"/>
        </w:rPr>
      </w:pPr>
      <w:r w:rsidRPr="006F0F82">
        <w:rPr>
          <w:rFonts w:ascii="Times New Roman" w:eastAsia="Times New Roman" w:hAnsi="Times New Roman" w:cs="Times New Roman"/>
          <w:i/>
          <w:sz w:val="24"/>
          <w:szCs w:val="24"/>
          <w:lang w:val="uk-UA" w:eastAsia="ru-RU"/>
        </w:rPr>
        <w:lastRenderedPageBreak/>
        <w:t>Зразок оформлення статті</w:t>
      </w:r>
    </w:p>
    <w:p w14:paraId="339F5F01" w14:textId="77777777" w:rsidR="00275E1C" w:rsidRPr="00275E1C" w:rsidRDefault="00275E1C" w:rsidP="00275E1C">
      <w:pPr>
        <w:spacing w:after="0" w:line="240" w:lineRule="auto"/>
        <w:ind w:firstLine="720"/>
        <w:jc w:val="both"/>
        <w:rPr>
          <w:rFonts w:ascii="Times New Roman" w:eastAsia="Times New Roman" w:hAnsi="Times New Roman" w:cs="Times New Roman"/>
          <w:b/>
          <w:color w:val="FF0000"/>
          <w:sz w:val="24"/>
          <w:szCs w:val="24"/>
          <w:lang w:val="uk-UA" w:eastAsia="ru-RU"/>
        </w:rPr>
      </w:pPr>
    </w:p>
    <w:p w14:paraId="040C7F76" w14:textId="1F9E7372" w:rsidR="00275E1C" w:rsidRPr="00275E1C" w:rsidRDefault="00275E1C" w:rsidP="005F56A7">
      <w:pPr>
        <w:spacing w:after="0" w:line="240" w:lineRule="auto"/>
        <w:jc w:val="both"/>
        <w:rPr>
          <w:rFonts w:ascii="Times New Roman" w:eastAsia="Times New Roman" w:hAnsi="Times New Roman" w:cs="Times New Roman"/>
          <w:sz w:val="28"/>
          <w:szCs w:val="28"/>
          <w:lang w:val="uk-UA" w:eastAsia="ru-RU"/>
        </w:rPr>
      </w:pPr>
      <w:r w:rsidRPr="00275E1C">
        <w:rPr>
          <w:rFonts w:ascii="Times New Roman" w:eastAsia="Times New Roman" w:hAnsi="Times New Roman" w:cs="Times New Roman"/>
          <w:sz w:val="28"/>
          <w:szCs w:val="28"/>
          <w:lang w:val="uk-UA" w:eastAsia="ru-RU"/>
        </w:rPr>
        <w:t>УДК 72</w:t>
      </w:r>
      <w:r w:rsidR="006F0F82">
        <w:rPr>
          <w:rFonts w:ascii="Times New Roman" w:eastAsia="Times New Roman" w:hAnsi="Times New Roman" w:cs="Times New Roman"/>
          <w:sz w:val="28"/>
          <w:szCs w:val="28"/>
          <w:lang w:val="uk-UA" w:eastAsia="ru-RU"/>
        </w:rPr>
        <w:t>–</w:t>
      </w:r>
      <w:r w:rsidRPr="00275E1C">
        <w:rPr>
          <w:rFonts w:ascii="Times New Roman" w:eastAsia="Times New Roman" w:hAnsi="Times New Roman" w:cs="Times New Roman"/>
          <w:sz w:val="28"/>
          <w:szCs w:val="28"/>
          <w:lang w:val="uk-UA" w:eastAsia="ru-RU"/>
        </w:rPr>
        <w:t>048.62:030(477)</w:t>
      </w:r>
    </w:p>
    <w:p w14:paraId="6E827A07" w14:textId="77777777" w:rsidR="00275E1C" w:rsidRPr="00275E1C" w:rsidRDefault="00275E1C" w:rsidP="005F56A7">
      <w:pPr>
        <w:spacing w:after="0" w:line="240" w:lineRule="auto"/>
        <w:jc w:val="right"/>
        <w:rPr>
          <w:rFonts w:ascii="Times New Roman" w:eastAsia="Times New Roman" w:hAnsi="Times New Roman" w:cs="Times New Roman"/>
          <w:b/>
          <w:i/>
          <w:sz w:val="24"/>
          <w:szCs w:val="24"/>
          <w:lang w:val="uk-UA" w:eastAsia="ru-RU"/>
        </w:rPr>
      </w:pPr>
      <w:r w:rsidRPr="00275E1C">
        <w:rPr>
          <w:rFonts w:ascii="Times New Roman" w:eastAsia="Times New Roman" w:hAnsi="Times New Roman" w:cs="Times New Roman"/>
          <w:b/>
          <w:i/>
          <w:sz w:val="24"/>
          <w:szCs w:val="24"/>
          <w:lang w:val="uk-UA" w:eastAsia="ru-RU"/>
        </w:rPr>
        <w:t>В.В. </w:t>
      </w:r>
      <w:proofErr w:type="spellStart"/>
      <w:r w:rsidRPr="00275E1C">
        <w:rPr>
          <w:rFonts w:ascii="Times New Roman" w:eastAsia="Times New Roman" w:hAnsi="Times New Roman" w:cs="Times New Roman"/>
          <w:b/>
          <w:i/>
          <w:sz w:val="24"/>
          <w:szCs w:val="24"/>
          <w:lang w:val="uk-UA" w:eastAsia="ru-RU"/>
        </w:rPr>
        <w:t>Вечерський</w:t>
      </w:r>
      <w:proofErr w:type="spellEnd"/>
    </w:p>
    <w:p w14:paraId="1E90462C" w14:textId="77777777" w:rsidR="00275E1C" w:rsidRPr="00275E1C" w:rsidRDefault="00275E1C" w:rsidP="005F56A7">
      <w:pPr>
        <w:spacing w:after="0" w:line="240" w:lineRule="auto"/>
        <w:jc w:val="right"/>
        <w:rPr>
          <w:rFonts w:ascii="Times New Roman" w:eastAsia="Times New Roman" w:hAnsi="Times New Roman" w:cs="Times New Roman"/>
          <w:b/>
          <w:sz w:val="28"/>
          <w:szCs w:val="28"/>
          <w:lang w:val="uk-UA" w:eastAsia="ru-RU"/>
        </w:rPr>
      </w:pPr>
    </w:p>
    <w:p w14:paraId="1FE0C18E" w14:textId="77777777" w:rsidR="00275E1C" w:rsidRPr="00275E1C" w:rsidRDefault="00275E1C" w:rsidP="005F56A7">
      <w:pPr>
        <w:spacing w:after="0" w:line="240" w:lineRule="auto"/>
        <w:jc w:val="center"/>
        <w:rPr>
          <w:rFonts w:ascii="Times New Roman" w:eastAsia="Times New Roman" w:hAnsi="Times New Roman" w:cs="Times New Roman"/>
          <w:b/>
          <w:sz w:val="28"/>
          <w:szCs w:val="28"/>
          <w:lang w:val="uk-UA" w:eastAsia="ru-RU"/>
        </w:rPr>
      </w:pPr>
      <w:r w:rsidRPr="00275E1C">
        <w:rPr>
          <w:rFonts w:ascii="Times New Roman" w:eastAsia="Times New Roman" w:hAnsi="Times New Roman" w:cs="Times New Roman"/>
          <w:b/>
          <w:sz w:val="28"/>
          <w:szCs w:val="28"/>
          <w:lang w:val="uk-UA" w:eastAsia="ru-RU"/>
        </w:rPr>
        <w:t xml:space="preserve">РЕПРЕЗЕНТАЦІЯ АРХІТЕКТУРНОЇ СПАДЩИНИ СІВЕРЩИНИ </w:t>
      </w:r>
    </w:p>
    <w:p w14:paraId="0C6E2793" w14:textId="77777777" w:rsidR="00275E1C" w:rsidRPr="00275E1C" w:rsidRDefault="00275E1C" w:rsidP="005F56A7">
      <w:pPr>
        <w:spacing w:after="0" w:line="240" w:lineRule="auto"/>
        <w:jc w:val="center"/>
        <w:rPr>
          <w:rFonts w:ascii="Times New Roman" w:eastAsia="Times New Roman" w:hAnsi="Times New Roman" w:cs="Times New Roman"/>
          <w:b/>
          <w:bCs/>
          <w:sz w:val="28"/>
          <w:szCs w:val="28"/>
          <w:lang w:val="uk-UA" w:eastAsia="ru-RU"/>
        </w:rPr>
      </w:pPr>
      <w:r w:rsidRPr="00275E1C">
        <w:rPr>
          <w:rFonts w:ascii="Times New Roman" w:eastAsia="Times New Roman" w:hAnsi="Times New Roman" w:cs="Times New Roman"/>
          <w:b/>
          <w:sz w:val="28"/>
          <w:szCs w:val="28"/>
          <w:lang w:val="uk-UA" w:eastAsia="ru-RU"/>
        </w:rPr>
        <w:t>У ВЕЛИКІЙ УКРАЇНСЬКІЙ ЕНЦИКЛОПЕДІЇ</w:t>
      </w:r>
    </w:p>
    <w:p w14:paraId="78F0F4B6" w14:textId="77777777" w:rsidR="00275E1C" w:rsidRPr="00275E1C" w:rsidRDefault="00275E1C" w:rsidP="005F56A7">
      <w:pPr>
        <w:spacing w:after="0" w:line="240" w:lineRule="auto"/>
        <w:rPr>
          <w:rFonts w:ascii="Times New Roman" w:eastAsia="Times New Roman" w:hAnsi="Times New Roman" w:cs="Times New Roman"/>
          <w:b/>
          <w:bCs/>
          <w:sz w:val="20"/>
          <w:szCs w:val="28"/>
          <w:lang w:val="uk-UA" w:eastAsia="ru-RU"/>
        </w:rPr>
      </w:pPr>
    </w:p>
    <w:p w14:paraId="4EE8E0CE" w14:textId="77777777" w:rsidR="00275E1C" w:rsidRPr="00275E1C" w:rsidRDefault="00275E1C" w:rsidP="00275E1C">
      <w:pPr>
        <w:spacing w:after="0" w:line="240" w:lineRule="auto"/>
        <w:ind w:firstLine="709"/>
        <w:jc w:val="both"/>
        <w:rPr>
          <w:rFonts w:ascii="Times New Roman" w:eastAsia="Times New Roman" w:hAnsi="Times New Roman" w:cs="Times New Roman"/>
          <w:bCs/>
          <w:i/>
          <w:sz w:val="24"/>
          <w:szCs w:val="20"/>
          <w:lang w:val="uk-UA" w:eastAsia="ru-RU"/>
        </w:rPr>
      </w:pPr>
      <w:r w:rsidRPr="00275E1C">
        <w:rPr>
          <w:rFonts w:ascii="Times New Roman" w:eastAsia="Times New Roman" w:hAnsi="Times New Roman" w:cs="Times New Roman"/>
          <w:bCs/>
          <w:i/>
          <w:sz w:val="24"/>
          <w:szCs w:val="20"/>
          <w:lang w:val="uk-UA" w:eastAsia="ru-RU"/>
        </w:rPr>
        <w:t>Стаття присвячена проблематиці репрезентації архітектурної спадщини Сіверщини як важливого історичного регіону України у Великій українській енциклопедії – державному енциклопедичному проекті, що реалізується з 2013</w:t>
      </w:r>
      <w:r w:rsidRPr="00275E1C">
        <w:rPr>
          <w:rFonts w:ascii="Times New Roman" w:eastAsia="Times New Roman" w:hAnsi="Times New Roman" w:cs="Times New Roman"/>
          <w:bCs/>
          <w:i/>
          <w:sz w:val="24"/>
          <w:szCs w:val="20"/>
          <w:lang w:eastAsia="ru-RU"/>
        </w:rPr>
        <w:t> </w:t>
      </w:r>
      <w:r w:rsidRPr="00275E1C">
        <w:rPr>
          <w:rFonts w:ascii="Times New Roman" w:eastAsia="Times New Roman" w:hAnsi="Times New Roman" w:cs="Times New Roman"/>
          <w:bCs/>
          <w:i/>
          <w:sz w:val="24"/>
          <w:szCs w:val="20"/>
          <w:lang w:val="uk-UA" w:eastAsia="ru-RU"/>
        </w:rPr>
        <w:t xml:space="preserve">р. як енциклопедія універсального характеру у вигляді багатотомного видання і одночасно – веб-порталу. Опрацьовано </w:t>
      </w:r>
      <w:r w:rsidRPr="00275E1C">
        <w:rPr>
          <w:rFonts w:ascii="Times New Roman" w:eastAsia="Times New Roman" w:hAnsi="Times New Roman" w:cs="Times New Roman"/>
          <w:i/>
          <w:sz w:val="24"/>
          <w:szCs w:val="20"/>
          <w:lang w:val="uk-UA" w:eastAsia="ru-RU"/>
        </w:rPr>
        <w:t>методику та критерії відбору гасел (статей) з цієї тематики з особливим акцентуванням необхідності дотримання балансу між універсальним, національним і регіональним</w:t>
      </w:r>
      <w:r w:rsidRPr="00275E1C">
        <w:rPr>
          <w:rFonts w:ascii="Times New Roman" w:eastAsia="Times New Roman" w:hAnsi="Times New Roman" w:cs="Times New Roman"/>
          <w:bCs/>
          <w:i/>
          <w:sz w:val="24"/>
          <w:szCs w:val="20"/>
          <w:lang w:val="uk-UA" w:eastAsia="ru-RU"/>
        </w:rPr>
        <w:t xml:space="preserve">. Запропоновано </w:t>
      </w:r>
      <w:r w:rsidRPr="00275E1C">
        <w:rPr>
          <w:rFonts w:ascii="Times New Roman" w:eastAsia="Times New Roman" w:hAnsi="Times New Roman" w:cs="Times New Roman"/>
          <w:i/>
          <w:sz w:val="24"/>
          <w:szCs w:val="20"/>
          <w:lang w:val="uk-UA" w:eastAsia="ru-RU"/>
        </w:rPr>
        <w:t>методичні принципи та критерії включення до універсальної енциклопедії гасел (статей) про архітектурні пам’ятки, у</w:t>
      </w:r>
      <w:r w:rsidRPr="00275E1C">
        <w:rPr>
          <w:rFonts w:ascii="Times New Roman" w:eastAsia="Times New Roman" w:hAnsi="Times New Roman" w:cs="Times New Roman"/>
          <w:i/>
          <w:sz w:val="24"/>
          <w:szCs w:val="20"/>
          <w:lang w:eastAsia="ru-RU"/>
        </w:rPr>
        <w:t> </w:t>
      </w:r>
      <w:r w:rsidRPr="00275E1C">
        <w:rPr>
          <w:rFonts w:ascii="Times New Roman" w:eastAsia="Times New Roman" w:hAnsi="Times New Roman" w:cs="Times New Roman"/>
          <w:i/>
          <w:sz w:val="24"/>
          <w:szCs w:val="20"/>
          <w:lang w:val="uk-UA" w:eastAsia="ru-RU"/>
        </w:rPr>
        <w:t>т.</w:t>
      </w:r>
      <w:r w:rsidRPr="00275E1C">
        <w:rPr>
          <w:rFonts w:ascii="Times New Roman" w:eastAsia="Times New Roman" w:hAnsi="Times New Roman" w:cs="Times New Roman"/>
          <w:i/>
          <w:sz w:val="24"/>
          <w:szCs w:val="20"/>
          <w:lang w:eastAsia="ru-RU"/>
        </w:rPr>
        <w:t> </w:t>
      </w:r>
      <w:r w:rsidRPr="00275E1C">
        <w:rPr>
          <w:rFonts w:ascii="Times New Roman" w:eastAsia="Times New Roman" w:hAnsi="Times New Roman" w:cs="Times New Roman"/>
          <w:i/>
          <w:sz w:val="24"/>
          <w:szCs w:val="20"/>
          <w:lang w:val="uk-UA" w:eastAsia="ru-RU"/>
        </w:rPr>
        <w:t>ч. і втрачені, біографічних гасел про творців цих пам’яток та мінімально необхідних термінологічних гасел, без яких вищезазначена інформація буде «нечитабельною» для користувачів.</w:t>
      </w:r>
    </w:p>
    <w:p w14:paraId="57050DE2" w14:textId="77777777" w:rsidR="00275E1C" w:rsidRPr="00275E1C" w:rsidRDefault="00275E1C" w:rsidP="00275E1C">
      <w:pPr>
        <w:spacing w:after="0" w:line="240" w:lineRule="auto"/>
        <w:ind w:firstLine="709"/>
        <w:jc w:val="both"/>
        <w:rPr>
          <w:rFonts w:ascii="Times New Roman" w:eastAsia="Times New Roman" w:hAnsi="Times New Roman" w:cs="Times New Roman"/>
          <w:bCs/>
          <w:i/>
          <w:sz w:val="24"/>
          <w:szCs w:val="20"/>
          <w:lang w:val="uk-UA" w:eastAsia="ru-RU"/>
        </w:rPr>
      </w:pPr>
      <w:r w:rsidRPr="00275E1C">
        <w:rPr>
          <w:rFonts w:ascii="Times New Roman" w:eastAsia="Times New Roman" w:hAnsi="Times New Roman" w:cs="Times New Roman"/>
          <w:b/>
          <w:bCs/>
          <w:i/>
          <w:sz w:val="24"/>
          <w:szCs w:val="20"/>
          <w:lang w:val="uk-UA" w:eastAsia="ru-RU"/>
        </w:rPr>
        <w:t>Ключові слова:</w:t>
      </w:r>
      <w:r w:rsidRPr="00275E1C">
        <w:rPr>
          <w:rFonts w:ascii="Times New Roman" w:eastAsia="Times New Roman" w:hAnsi="Times New Roman" w:cs="Times New Roman"/>
          <w:bCs/>
          <w:i/>
          <w:sz w:val="24"/>
          <w:szCs w:val="20"/>
          <w:lang w:val="uk-UA" w:eastAsia="ru-RU"/>
        </w:rPr>
        <w:t xml:space="preserve"> архітектурна спадщина, пам’ятки, Сіверщина, енциклопедія, поняття і терміни.</w:t>
      </w:r>
    </w:p>
    <w:p w14:paraId="77F28924" w14:textId="77777777" w:rsidR="00275E1C" w:rsidRPr="00275E1C" w:rsidRDefault="00275E1C" w:rsidP="00275E1C">
      <w:pPr>
        <w:spacing w:after="120" w:line="240" w:lineRule="auto"/>
        <w:ind w:left="283"/>
        <w:rPr>
          <w:rFonts w:ascii="Times New Roman" w:eastAsia="Times New Roman" w:hAnsi="Times New Roman" w:cs="Times New Roman"/>
          <w:bCs/>
          <w:sz w:val="20"/>
          <w:szCs w:val="20"/>
          <w:lang w:val="uk-UA" w:eastAsia="ru-RU"/>
        </w:rPr>
      </w:pPr>
    </w:p>
    <w:p w14:paraId="2E841574" w14:textId="6E40CF2B" w:rsidR="00275E1C" w:rsidRPr="00A5328B" w:rsidRDefault="006F0F82" w:rsidP="00613683">
      <w:pPr>
        <w:spacing w:after="0" w:line="240" w:lineRule="auto"/>
        <w:jc w:val="center"/>
        <w:rPr>
          <w:rFonts w:ascii="Times New Roman" w:eastAsia="Times New Roman" w:hAnsi="Times New Roman" w:cs="Times New Roman"/>
          <w:color w:val="FF0000"/>
          <w:sz w:val="28"/>
          <w:szCs w:val="28"/>
          <w:lang w:val="uk-UA" w:eastAsia="ru-RU"/>
        </w:rPr>
      </w:pPr>
      <w:r w:rsidRPr="00A5328B">
        <w:rPr>
          <w:rFonts w:ascii="Times New Roman" w:eastAsia="Times New Roman" w:hAnsi="Times New Roman" w:cs="Times New Roman"/>
          <w:color w:val="FF0000"/>
          <w:sz w:val="28"/>
          <w:szCs w:val="28"/>
          <w:lang w:val="uk-UA" w:eastAsia="ru-RU"/>
        </w:rPr>
        <w:t>Текст статті</w:t>
      </w:r>
    </w:p>
    <w:p w14:paraId="1C37C1DC"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p>
    <w:p w14:paraId="2214C9AC"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bCs/>
          <w:sz w:val="24"/>
          <w:szCs w:val="24"/>
          <w:lang w:val="uk-UA" w:eastAsia="ru-RU"/>
        </w:rPr>
        <w:t>ДЖЕРЕЛА</w:t>
      </w:r>
    </w:p>
    <w:p w14:paraId="1289A088"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bCs/>
          <w:sz w:val="24"/>
          <w:szCs w:val="24"/>
          <w:lang w:val="uk-UA" w:eastAsia="ru-RU"/>
        </w:rPr>
        <w:t xml:space="preserve">1. </w:t>
      </w:r>
      <w:r w:rsidRPr="00275E1C">
        <w:rPr>
          <w:rFonts w:ascii="Times New Roman" w:eastAsia="Times New Roman" w:hAnsi="Times New Roman" w:cs="Times New Roman"/>
          <w:sz w:val="24"/>
          <w:szCs w:val="24"/>
          <w:lang w:val="uk-UA" w:eastAsia="ru-RU"/>
        </w:rPr>
        <w:t xml:space="preserve">Велика українська енциклопедія у 30 т. / </w:t>
      </w:r>
      <w:proofErr w:type="spellStart"/>
      <w:r w:rsidRPr="00275E1C">
        <w:rPr>
          <w:rFonts w:ascii="Times New Roman" w:eastAsia="Times New Roman" w:hAnsi="Times New Roman" w:cs="Times New Roman"/>
          <w:sz w:val="24"/>
          <w:szCs w:val="24"/>
          <w:lang w:val="uk-UA" w:eastAsia="ru-RU"/>
        </w:rPr>
        <w:t>упоряд</w:t>
      </w:r>
      <w:proofErr w:type="spellEnd"/>
      <w:r w:rsidRPr="00275E1C">
        <w:rPr>
          <w:rFonts w:ascii="Times New Roman" w:eastAsia="Times New Roman" w:hAnsi="Times New Roman" w:cs="Times New Roman"/>
          <w:sz w:val="24"/>
          <w:szCs w:val="24"/>
          <w:lang w:val="uk-UA" w:eastAsia="ru-RU"/>
        </w:rPr>
        <w:t>. д. і. н., проф. </w:t>
      </w:r>
      <w:proofErr w:type="spellStart"/>
      <w:r w:rsidRPr="00275E1C">
        <w:rPr>
          <w:rFonts w:ascii="Times New Roman" w:eastAsia="Times New Roman" w:hAnsi="Times New Roman" w:cs="Times New Roman"/>
          <w:sz w:val="24"/>
          <w:szCs w:val="24"/>
          <w:lang w:val="uk-UA" w:eastAsia="ru-RU"/>
        </w:rPr>
        <w:t>Киридон</w:t>
      </w:r>
      <w:proofErr w:type="spellEnd"/>
      <w:r w:rsidRPr="00275E1C">
        <w:rPr>
          <w:rFonts w:ascii="Times New Roman" w:eastAsia="Times New Roman" w:hAnsi="Times New Roman" w:cs="Times New Roman"/>
          <w:sz w:val="24"/>
          <w:szCs w:val="24"/>
          <w:lang w:val="uk-UA" w:eastAsia="ru-RU"/>
        </w:rPr>
        <w:t> А. Т. 1</w:t>
      </w:r>
      <w:r w:rsidRPr="00275E1C">
        <w:rPr>
          <w:rFonts w:ascii="Times New Roman" w:eastAsia="Times New Roman" w:hAnsi="Times New Roman" w:cs="Times New Roman"/>
          <w:sz w:val="24"/>
          <w:szCs w:val="24"/>
          <w:lang w:eastAsia="ru-RU"/>
        </w:rPr>
        <w:t xml:space="preserve">. </w:t>
      </w:r>
      <w:r w:rsidRPr="00275E1C">
        <w:rPr>
          <w:rFonts w:ascii="Times New Roman" w:eastAsia="Times New Roman" w:hAnsi="Times New Roman" w:cs="Times New Roman"/>
          <w:sz w:val="24"/>
          <w:szCs w:val="24"/>
          <w:lang w:val="uk-UA" w:eastAsia="ru-RU"/>
        </w:rPr>
        <w:t>Київ: Державна наукова установа «Енциклопедичне видавництво», 2016. 592 с.</w:t>
      </w:r>
    </w:p>
    <w:p w14:paraId="44E03B1A"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bCs/>
          <w:sz w:val="24"/>
          <w:szCs w:val="24"/>
          <w:lang w:val="uk-UA" w:eastAsia="ru-RU"/>
        </w:rPr>
        <w:t xml:space="preserve">2. </w:t>
      </w:r>
      <w:r w:rsidRPr="00275E1C">
        <w:rPr>
          <w:rFonts w:ascii="Times New Roman" w:eastAsia="Times New Roman" w:hAnsi="Times New Roman" w:cs="Times New Roman"/>
          <w:sz w:val="24"/>
          <w:szCs w:val="24"/>
          <w:lang w:val="uk-UA" w:eastAsia="ru-RU"/>
        </w:rPr>
        <w:t xml:space="preserve">Велика українська енциклопедія. Словник / Керівник </w:t>
      </w:r>
      <w:proofErr w:type="spellStart"/>
      <w:r w:rsidRPr="00275E1C">
        <w:rPr>
          <w:rFonts w:ascii="Times New Roman" w:eastAsia="Times New Roman" w:hAnsi="Times New Roman" w:cs="Times New Roman"/>
          <w:sz w:val="24"/>
          <w:szCs w:val="24"/>
          <w:lang w:val="uk-UA" w:eastAsia="ru-RU"/>
        </w:rPr>
        <w:t>авт</w:t>
      </w:r>
      <w:proofErr w:type="spellEnd"/>
      <w:r w:rsidRPr="00275E1C">
        <w:rPr>
          <w:rFonts w:ascii="Times New Roman" w:eastAsia="Times New Roman" w:hAnsi="Times New Roman" w:cs="Times New Roman"/>
          <w:sz w:val="24"/>
          <w:szCs w:val="24"/>
          <w:lang w:val="uk-UA" w:eastAsia="ru-RU"/>
        </w:rPr>
        <w:t>. колективу д. і. н., проф. </w:t>
      </w:r>
      <w:proofErr w:type="spellStart"/>
      <w:r w:rsidRPr="00275E1C">
        <w:rPr>
          <w:rFonts w:ascii="Times New Roman" w:eastAsia="Times New Roman" w:hAnsi="Times New Roman" w:cs="Times New Roman"/>
          <w:sz w:val="24"/>
          <w:szCs w:val="24"/>
          <w:lang w:val="uk-UA" w:eastAsia="ru-RU"/>
        </w:rPr>
        <w:t>Киридон</w:t>
      </w:r>
      <w:proofErr w:type="spellEnd"/>
      <w:r w:rsidRPr="00275E1C">
        <w:rPr>
          <w:rFonts w:ascii="Times New Roman" w:eastAsia="Times New Roman" w:hAnsi="Times New Roman" w:cs="Times New Roman"/>
          <w:sz w:val="24"/>
          <w:szCs w:val="24"/>
          <w:lang w:val="uk-UA" w:eastAsia="ru-RU"/>
        </w:rPr>
        <w:t> А. Київ: Державна наукова установа «Енциклопедичне видавництво», 2015. 1408 с.</w:t>
      </w:r>
    </w:p>
    <w:p w14:paraId="6948290A"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bCs/>
          <w:sz w:val="24"/>
          <w:szCs w:val="24"/>
          <w:lang w:val="uk-UA" w:eastAsia="ru-RU"/>
        </w:rPr>
        <w:t xml:space="preserve">3. </w:t>
      </w:r>
      <w:proofErr w:type="spellStart"/>
      <w:r w:rsidRPr="00275E1C">
        <w:rPr>
          <w:rFonts w:ascii="Times New Roman" w:eastAsia="Times New Roman" w:hAnsi="Times New Roman" w:cs="Times New Roman"/>
          <w:sz w:val="24"/>
          <w:szCs w:val="24"/>
          <w:lang w:val="uk-UA" w:eastAsia="ru-RU"/>
        </w:rPr>
        <w:t>Вечерський</w:t>
      </w:r>
      <w:proofErr w:type="spellEnd"/>
      <w:r w:rsidRPr="00275E1C">
        <w:rPr>
          <w:rFonts w:ascii="Times New Roman" w:eastAsia="Times New Roman" w:hAnsi="Times New Roman" w:cs="Times New Roman"/>
          <w:sz w:val="24"/>
          <w:szCs w:val="24"/>
          <w:lang w:val="uk-UA" w:eastAsia="ru-RU"/>
        </w:rPr>
        <w:t> В. Курс історії архітектури. Київ: Вид-во Інституту проблем сучасного мистецтва, 2006. 300 с.</w:t>
      </w:r>
    </w:p>
    <w:p w14:paraId="105B413F"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4. </w:t>
      </w:r>
      <w:r w:rsidRPr="00275E1C">
        <w:rPr>
          <w:rFonts w:ascii="Times New Roman" w:eastAsia="Times New Roman" w:hAnsi="Times New Roman" w:cs="Times New Roman"/>
          <w:sz w:val="24"/>
          <w:szCs w:val="24"/>
          <w:lang w:val="uk-UA" w:eastAsia="ru-RU"/>
        </w:rPr>
        <w:t>Енциклопедія архітектурної спадщини України: Тематичний словник багатотомного видання / В. </w:t>
      </w:r>
      <w:proofErr w:type="spellStart"/>
      <w:r w:rsidRPr="00275E1C">
        <w:rPr>
          <w:rFonts w:ascii="Times New Roman" w:eastAsia="Times New Roman" w:hAnsi="Times New Roman" w:cs="Times New Roman"/>
          <w:sz w:val="24"/>
          <w:szCs w:val="24"/>
          <w:lang w:val="uk-UA" w:eastAsia="ru-RU"/>
        </w:rPr>
        <w:t>Тимофієнко</w:t>
      </w:r>
      <w:proofErr w:type="spellEnd"/>
      <w:r w:rsidRPr="00275E1C">
        <w:rPr>
          <w:rFonts w:ascii="Times New Roman" w:eastAsia="Times New Roman" w:hAnsi="Times New Roman" w:cs="Times New Roman"/>
          <w:sz w:val="24"/>
          <w:szCs w:val="24"/>
          <w:lang w:val="uk-UA" w:eastAsia="ru-RU"/>
        </w:rPr>
        <w:t>. Київ: Українська академія архітектури, 1995. 366 с.</w:t>
      </w:r>
    </w:p>
    <w:p w14:paraId="17E2D4D9"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bCs/>
          <w:sz w:val="24"/>
          <w:szCs w:val="24"/>
          <w:lang w:val="uk-UA" w:eastAsia="ru-RU"/>
        </w:rPr>
        <w:t xml:space="preserve">5. </w:t>
      </w:r>
      <w:r w:rsidRPr="00275E1C">
        <w:rPr>
          <w:rFonts w:ascii="Times New Roman" w:eastAsia="Times New Roman" w:hAnsi="Times New Roman" w:cs="Times New Roman"/>
          <w:sz w:val="24"/>
          <w:szCs w:val="24"/>
          <w:lang w:val="uk-UA" w:eastAsia="ru-RU"/>
        </w:rPr>
        <w:t xml:space="preserve">Велика українська енциклопедія. Тематичний реєстр гасел з напряму «Архітектура» / Укладачі: </w:t>
      </w:r>
      <w:proofErr w:type="spellStart"/>
      <w:r w:rsidRPr="00275E1C">
        <w:rPr>
          <w:rFonts w:ascii="Times New Roman" w:eastAsia="Times New Roman" w:hAnsi="Times New Roman" w:cs="Times New Roman"/>
          <w:sz w:val="24"/>
          <w:szCs w:val="24"/>
          <w:lang w:val="uk-UA" w:eastAsia="ru-RU"/>
        </w:rPr>
        <w:t>Вечерський</w:t>
      </w:r>
      <w:proofErr w:type="spellEnd"/>
      <w:r w:rsidRPr="00275E1C">
        <w:rPr>
          <w:rFonts w:ascii="Times New Roman" w:eastAsia="Times New Roman" w:hAnsi="Times New Roman" w:cs="Times New Roman"/>
          <w:sz w:val="24"/>
          <w:szCs w:val="24"/>
          <w:lang w:val="uk-UA" w:eastAsia="ru-RU"/>
        </w:rPr>
        <w:t xml:space="preserve"> В., </w:t>
      </w:r>
      <w:proofErr w:type="spellStart"/>
      <w:r w:rsidRPr="00275E1C">
        <w:rPr>
          <w:rFonts w:ascii="Times New Roman" w:eastAsia="Times New Roman" w:hAnsi="Times New Roman" w:cs="Times New Roman"/>
          <w:sz w:val="24"/>
          <w:szCs w:val="24"/>
          <w:lang w:val="uk-UA" w:eastAsia="ru-RU"/>
        </w:rPr>
        <w:t>Торопчинова</w:t>
      </w:r>
      <w:proofErr w:type="spellEnd"/>
      <w:r w:rsidRPr="00275E1C">
        <w:rPr>
          <w:rFonts w:ascii="Times New Roman" w:eastAsia="Times New Roman" w:hAnsi="Times New Roman" w:cs="Times New Roman"/>
          <w:sz w:val="24"/>
          <w:szCs w:val="24"/>
          <w:lang w:val="uk-UA" w:eastAsia="ru-RU"/>
        </w:rPr>
        <w:t xml:space="preserve"> К.; за </w:t>
      </w:r>
      <w:proofErr w:type="spellStart"/>
      <w:r w:rsidRPr="00275E1C">
        <w:rPr>
          <w:rFonts w:ascii="Times New Roman" w:eastAsia="Times New Roman" w:hAnsi="Times New Roman" w:cs="Times New Roman"/>
          <w:sz w:val="24"/>
          <w:szCs w:val="24"/>
          <w:lang w:val="uk-UA" w:eastAsia="ru-RU"/>
        </w:rPr>
        <w:t>заг</w:t>
      </w:r>
      <w:proofErr w:type="spellEnd"/>
      <w:r w:rsidRPr="00275E1C">
        <w:rPr>
          <w:rFonts w:ascii="Times New Roman" w:eastAsia="Times New Roman" w:hAnsi="Times New Roman" w:cs="Times New Roman"/>
          <w:sz w:val="24"/>
          <w:szCs w:val="24"/>
          <w:lang w:val="uk-UA" w:eastAsia="ru-RU"/>
        </w:rPr>
        <w:t>. ред. д. і. н., проф. </w:t>
      </w:r>
      <w:proofErr w:type="spellStart"/>
      <w:r w:rsidRPr="00275E1C">
        <w:rPr>
          <w:rFonts w:ascii="Times New Roman" w:eastAsia="Times New Roman" w:hAnsi="Times New Roman" w:cs="Times New Roman"/>
          <w:sz w:val="24"/>
          <w:szCs w:val="24"/>
          <w:lang w:val="uk-UA" w:eastAsia="ru-RU"/>
        </w:rPr>
        <w:t>Киридон</w:t>
      </w:r>
      <w:proofErr w:type="spellEnd"/>
      <w:r w:rsidRPr="00275E1C">
        <w:rPr>
          <w:rFonts w:ascii="Times New Roman" w:eastAsia="Times New Roman" w:hAnsi="Times New Roman" w:cs="Times New Roman"/>
          <w:sz w:val="24"/>
          <w:szCs w:val="24"/>
          <w:lang w:val="uk-UA" w:eastAsia="ru-RU"/>
        </w:rPr>
        <w:t> А. Київ: Державна наукова установа «Енциклопедичне видавництво», 2019. 128 с.</w:t>
      </w:r>
    </w:p>
    <w:p w14:paraId="740C3CD4"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6. </w:t>
      </w:r>
      <w:proofErr w:type="spellStart"/>
      <w:r w:rsidRPr="00275E1C">
        <w:rPr>
          <w:rFonts w:ascii="Times New Roman" w:eastAsia="Times New Roman" w:hAnsi="Times New Roman" w:cs="Times New Roman"/>
          <w:bCs/>
          <w:sz w:val="24"/>
          <w:szCs w:val="24"/>
          <w:lang w:val="uk-UA" w:eastAsia="ru-RU"/>
        </w:rPr>
        <w:t>Вечерський</w:t>
      </w:r>
      <w:proofErr w:type="spellEnd"/>
      <w:r w:rsidRPr="00275E1C">
        <w:rPr>
          <w:rFonts w:ascii="Times New Roman" w:eastAsia="Times New Roman" w:hAnsi="Times New Roman" w:cs="Times New Roman"/>
          <w:bCs/>
          <w:sz w:val="24"/>
          <w:szCs w:val="24"/>
          <w:lang w:val="uk-UA" w:eastAsia="ru-RU"/>
        </w:rPr>
        <w:t xml:space="preserve"> В. </w:t>
      </w:r>
      <w:r w:rsidRPr="00275E1C">
        <w:rPr>
          <w:rFonts w:ascii="Times New Roman" w:eastAsia="Times New Roman" w:hAnsi="Times New Roman" w:cs="Times New Roman"/>
          <w:sz w:val="24"/>
          <w:szCs w:val="24"/>
          <w:lang w:val="uk-UA" w:eastAsia="uk-UA"/>
        </w:rPr>
        <w:t xml:space="preserve">Архітектурні пам’ятки в універсальній енциклопедії: проблеми репрезентації. </w:t>
      </w:r>
      <w:r w:rsidRPr="00275E1C">
        <w:rPr>
          <w:rFonts w:ascii="Times New Roman" w:eastAsia="Times New Roman" w:hAnsi="Times New Roman" w:cs="Times New Roman"/>
          <w:i/>
          <w:sz w:val="24"/>
          <w:szCs w:val="24"/>
          <w:lang w:val="uk-UA" w:eastAsia="uk-UA"/>
        </w:rPr>
        <w:t>Вісник Київського національного університету культури і мистецтв.</w:t>
      </w:r>
      <w:r w:rsidRPr="00275E1C">
        <w:rPr>
          <w:rFonts w:ascii="Times New Roman" w:eastAsia="Times New Roman" w:hAnsi="Times New Roman" w:cs="Times New Roman"/>
          <w:sz w:val="24"/>
          <w:szCs w:val="24"/>
          <w:lang w:val="uk-UA" w:eastAsia="uk-UA"/>
        </w:rPr>
        <w:t xml:space="preserve"> Серія : Музеєзнавство і </w:t>
      </w:r>
      <w:proofErr w:type="spellStart"/>
      <w:r w:rsidRPr="00275E1C">
        <w:rPr>
          <w:rFonts w:ascii="Times New Roman" w:eastAsia="Times New Roman" w:hAnsi="Times New Roman" w:cs="Times New Roman"/>
          <w:sz w:val="24"/>
          <w:szCs w:val="24"/>
          <w:lang w:val="uk-UA" w:eastAsia="uk-UA"/>
        </w:rPr>
        <w:t>пам’яткознавство</w:t>
      </w:r>
      <w:proofErr w:type="spellEnd"/>
      <w:r w:rsidRPr="00275E1C">
        <w:rPr>
          <w:rFonts w:ascii="Times New Roman" w:eastAsia="Times New Roman" w:hAnsi="Times New Roman" w:cs="Times New Roman"/>
          <w:sz w:val="24"/>
          <w:szCs w:val="24"/>
          <w:lang w:val="uk-UA" w:eastAsia="uk-UA"/>
        </w:rPr>
        <w:t xml:space="preserve"> : наук. </w:t>
      </w:r>
      <w:proofErr w:type="spellStart"/>
      <w:r w:rsidRPr="00275E1C">
        <w:rPr>
          <w:rFonts w:ascii="Times New Roman" w:eastAsia="Times New Roman" w:hAnsi="Times New Roman" w:cs="Times New Roman"/>
          <w:sz w:val="24"/>
          <w:szCs w:val="24"/>
          <w:lang w:val="uk-UA" w:eastAsia="uk-UA"/>
        </w:rPr>
        <w:t>журн</w:t>
      </w:r>
      <w:proofErr w:type="spellEnd"/>
      <w:r w:rsidRPr="00275E1C">
        <w:rPr>
          <w:rFonts w:ascii="Times New Roman" w:eastAsia="Times New Roman" w:hAnsi="Times New Roman" w:cs="Times New Roman"/>
          <w:sz w:val="24"/>
          <w:szCs w:val="24"/>
          <w:lang w:val="uk-UA" w:eastAsia="uk-UA"/>
        </w:rPr>
        <w:t xml:space="preserve">. Т. 2. № 2. Київ : Вид. центр </w:t>
      </w:r>
      <w:proofErr w:type="spellStart"/>
      <w:r w:rsidRPr="00275E1C">
        <w:rPr>
          <w:rFonts w:ascii="Times New Roman" w:eastAsia="Times New Roman" w:hAnsi="Times New Roman" w:cs="Times New Roman"/>
          <w:sz w:val="24"/>
          <w:szCs w:val="24"/>
          <w:lang w:val="uk-UA" w:eastAsia="uk-UA"/>
        </w:rPr>
        <w:t>КНУКіМ</w:t>
      </w:r>
      <w:proofErr w:type="spellEnd"/>
      <w:r w:rsidRPr="00275E1C">
        <w:rPr>
          <w:rFonts w:ascii="Times New Roman" w:eastAsia="Times New Roman" w:hAnsi="Times New Roman" w:cs="Times New Roman"/>
          <w:sz w:val="24"/>
          <w:szCs w:val="24"/>
          <w:lang w:val="uk-UA" w:eastAsia="uk-UA"/>
        </w:rPr>
        <w:t>, 2019. С. 125–139.</w:t>
      </w:r>
    </w:p>
    <w:p w14:paraId="14869378"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p>
    <w:p w14:paraId="09D41F37" w14:textId="77777777" w:rsidR="00275E1C" w:rsidRPr="00275E1C" w:rsidRDefault="00275E1C" w:rsidP="00275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uk-UA"/>
        </w:rPr>
      </w:pPr>
      <w:proofErr w:type="spellStart"/>
      <w:r w:rsidRPr="00275E1C">
        <w:rPr>
          <w:rFonts w:ascii="Times New Roman" w:eastAsia="Times New Roman" w:hAnsi="Times New Roman" w:cs="Times New Roman"/>
          <w:b/>
          <w:sz w:val="24"/>
          <w:szCs w:val="24"/>
          <w:lang w:val="en-US" w:eastAsia="uk-UA"/>
        </w:rPr>
        <w:t>Vechersky</w:t>
      </w:r>
      <w:proofErr w:type="spellEnd"/>
      <w:r w:rsidRPr="00275E1C">
        <w:rPr>
          <w:rFonts w:ascii="Times New Roman" w:eastAsia="Times New Roman" w:hAnsi="Times New Roman" w:cs="Times New Roman"/>
          <w:b/>
          <w:sz w:val="24"/>
          <w:szCs w:val="24"/>
          <w:lang w:val="en-US" w:eastAsia="uk-UA"/>
        </w:rPr>
        <w:t xml:space="preserve"> V.V. </w:t>
      </w:r>
      <w:r w:rsidRPr="00275E1C">
        <w:rPr>
          <w:rFonts w:ascii="Times New Roman" w:eastAsia="Times New Roman" w:hAnsi="Times New Roman" w:cs="Times New Roman"/>
          <w:b/>
          <w:sz w:val="24"/>
          <w:szCs w:val="24"/>
          <w:lang w:val="en" w:eastAsia="uk-UA"/>
        </w:rPr>
        <w:t xml:space="preserve">The Representation of the Architectural Heritage </w:t>
      </w:r>
      <w:proofErr w:type="spellStart"/>
      <w:r w:rsidRPr="00275E1C">
        <w:rPr>
          <w:rFonts w:ascii="Times New Roman" w:eastAsia="Times New Roman" w:hAnsi="Times New Roman" w:cs="Times New Roman"/>
          <w:b/>
          <w:sz w:val="24"/>
          <w:szCs w:val="24"/>
          <w:lang w:val="en" w:eastAsia="uk-UA"/>
        </w:rPr>
        <w:t>o</w:t>
      </w:r>
      <w:r w:rsidRPr="00275E1C">
        <w:rPr>
          <w:rFonts w:ascii="Times New Roman" w:eastAsia="Times New Roman" w:hAnsi="Times New Roman" w:cs="Times New Roman"/>
          <w:b/>
          <w:sz w:val="24"/>
          <w:szCs w:val="24"/>
          <w:lang w:val="en-US" w:eastAsia="uk-UA"/>
        </w:rPr>
        <w:t>f</w:t>
      </w:r>
      <w:proofErr w:type="spellEnd"/>
      <w:r w:rsidRPr="00275E1C">
        <w:rPr>
          <w:rFonts w:ascii="Times New Roman" w:eastAsia="Times New Roman" w:hAnsi="Times New Roman" w:cs="Times New Roman"/>
          <w:b/>
          <w:sz w:val="24"/>
          <w:szCs w:val="24"/>
          <w:lang w:val="en-US" w:eastAsia="uk-UA"/>
        </w:rPr>
        <w:t xml:space="preserve"> </w:t>
      </w:r>
      <w:proofErr w:type="spellStart"/>
      <w:r w:rsidRPr="00275E1C">
        <w:rPr>
          <w:rFonts w:ascii="Times New Roman" w:eastAsia="Times New Roman" w:hAnsi="Times New Roman" w:cs="Times New Roman"/>
          <w:b/>
          <w:sz w:val="24"/>
          <w:szCs w:val="24"/>
          <w:lang w:val="en-US" w:eastAsia="uk-UA"/>
        </w:rPr>
        <w:t>Siver</w:t>
      </w:r>
      <w:proofErr w:type="spellEnd"/>
      <w:r w:rsidRPr="00275E1C">
        <w:rPr>
          <w:rFonts w:ascii="Times New Roman" w:eastAsia="Times New Roman" w:hAnsi="Times New Roman" w:cs="Times New Roman"/>
          <w:b/>
          <w:sz w:val="24"/>
          <w:szCs w:val="24"/>
          <w:lang w:val="en-US" w:eastAsia="uk-UA"/>
        </w:rPr>
        <w:t xml:space="preserve"> Region </w:t>
      </w:r>
      <w:proofErr w:type="spellStart"/>
      <w:r w:rsidRPr="00275E1C">
        <w:rPr>
          <w:rFonts w:ascii="Times New Roman" w:eastAsia="Times New Roman" w:hAnsi="Times New Roman" w:cs="Times New Roman"/>
          <w:b/>
          <w:sz w:val="24"/>
          <w:szCs w:val="24"/>
          <w:lang w:val="en-US" w:eastAsia="uk-UA"/>
        </w:rPr>
        <w:t>i</w:t>
      </w:r>
      <w:proofErr w:type="spellEnd"/>
      <w:r w:rsidRPr="00275E1C">
        <w:rPr>
          <w:rFonts w:ascii="Times New Roman" w:eastAsia="Times New Roman" w:hAnsi="Times New Roman" w:cs="Times New Roman"/>
          <w:b/>
          <w:sz w:val="24"/>
          <w:szCs w:val="24"/>
          <w:lang w:val="en" w:eastAsia="uk-UA"/>
        </w:rPr>
        <w:t>n the Great Ukrainian Encyclopedia</w:t>
      </w:r>
    </w:p>
    <w:p w14:paraId="29BE326F" w14:textId="77777777" w:rsidR="00275E1C" w:rsidRPr="00275E1C" w:rsidRDefault="00275E1C" w:rsidP="00275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val="en" w:eastAsia="uk-UA"/>
        </w:rPr>
      </w:pPr>
      <w:r w:rsidRPr="00275E1C">
        <w:rPr>
          <w:rFonts w:ascii="Times New Roman" w:eastAsia="Times New Roman" w:hAnsi="Times New Roman" w:cs="Times New Roman"/>
          <w:i/>
          <w:sz w:val="24"/>
          <w:szCs w:val="24"/>
          <w:lang w:val="en" w:eastAsia="uk-UA"/>
        </w:rPr>
        <w:t xml:space="preserve">The article is devoted to the problem of representation of the architectural heritage of the </w:t>
      </w:r>
      <w:proofErr w:type="spellStart"/>
      <w:r w:rsidRPr="00275E1C">
        <w:rPr>
          <w:rFonts w:ascii="Times New Roman" w:eastAsia="Times New Roman" w:hAnsi="Times New Roman" w:cs="Times New Roman"/>
          <w:i/>
          <w:sz w:val="24"/>
          <w:szCs w:val="24"/>
          <w:lang w:val="en" w:eastAsia="uk-UA"/>
        </w:rPr>
        <w:t>Siver</w:t>
      </w:r>
      <w:proofErr w:type="spellEnd"/>
      <w:r w:rsidRPr="00275E1C">
        <w:rPr>
          <w:rFonts w:ascii="Times New Roman" w:eastAsia="Times New Roman" w:hAnsi="Times New Roman" w:cs="Times New Roman"/>
          <w:i/>
          <w:sz w:val="24"/>
          <w:szCs w:val="24"/>
          <w:lang w:val="en" w:eastAsia="uk-UA"/>
        </w:rPr>
        <w:t xml:space="preserve"> region as an important historical region of Ukraine in the Great Ukrainian Encyclopedia - a state encyclopedic project implemented since 2013 as an encyclopedia of universal nature in the form of a multi-volume publication and at the same time a web portal. The methodology and criteria for the selection of slogans (articles) on this topic were elaborated, with the emphasis on the need to strike a balance between universal, national and regional. It is especially interesting to trace it in the aspect of regional research, at least on the example of </w:t>
      </w:r>
      <w:proofErr w:type="spellStart"/>
      <w:r w:rsidRPr="00275E1C">
        <w:rPr>
          <w:rFonts w:ascii="Times New Roman" w:eastAsia="Times New Roman" w:hAnsi="Times New Roman" w:cs="Times New Roman"/>
          <w:i/>
          <w:sz w:val="24"/>
          <w:szCs w:val="24"/>
          <w:lang w:val="en" w:eastAsia="uk-UA"/>
        </w:rPr>
        <w:t>Siver</w:t>
      </w:r>
      <w:proofErr w:type="spellEnd"/>
      <w:r w:rsidRPr="00275E1C">
        <w:rPr>
          <w:rFonts w:ascii="Times New Roman" w:eastAsia="Times New Roman" w:hAnsi="Times New Roman" w:cs="Times New Roman"/>
          <w:i/>
          <w:sz w:val="24"/>
          <w:szCs w:val="24"/>
          <w:lang w:val="en" w:eastAsia="uk-UA"/>
        </w:rPr>
        <w:t xml:space="preserve"> region. According to the analysis of the literature, the actual problems of representation of architectural monuments of historical regions of Ukraine in encyclopedic editions of universal character have not been theoretically elaborated yet. Against this background, there are three main groups in the systematization of encyclopedic slogans: </w:t>
      </w:r>
      <w:r w:rsidRPr="00275E1C">
        <w:rPr>
          <w:rFonts w:ascii="Times New Roman" w:eastAsia="Times New Roman" w:hAnsi="Times New Roman" w:cs="Times New Roman"/>
          <w:i/>
          <w:sz w:val="24"/>
          <w:szCs w:val="24"/>
          <w:lang w:val="en" w:eastAsia="uk-UA"/>
        </w:rPr>
        <w:lastRenderedPageBreak/>
        <w:t>architectural monuments; biography; terminology (general concepts). You can only distinguish landmarks from rank and file expertly. The encyclopedia includes reference articles about architects – authors of architectural monuments, who started new architectural schools, new stylistic trends in architecture, embodied innovative solutions in the fields of architectural typology, structures, aesthetics, which had universal or national significance, made a mark. architectural science. This is done on the recommendation of experts. Distinguishing between the terms special and narrow is a difficult task, the solution of which requires both deep professional knowledge and a broad general erudition. Therefore, the selection of slogans took into account a number of criteria listed in the article. The article proposes the methodological principles and criteria for inclusion in the universal encyclopedia of slogans (articles) on architectural monuments, including lost, biographical slogans about the creators of these monuments and the minimum necessary terminological slogans, without which the above information will be "unreadable" for users/</w:t>
      </w:r>
    </w:p>
    <w:p w14:paraId="00A1A1AC" w14:textId="77777777" w:rsidR="00275E1C" w:rsidRPr="00275E1C" w:rsidRDefault="00275E1C" w:rsidP="00275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val="uk-UA" w:eastAsia="uk-UA"/>
        </w:rPr>
      </w:pPr>
      <w:r w:rsidRPr="00275E1C">
        <w:rPr>
          <w:rFonts w:ascii="Times New Roman" w:eastAsia="Times New Roman" w:hAnsi="Times New Roman" w:cs="Times New Roman"/>
          <w:b/>
          <w:i/>
          <w:sz w:val="24"/>
          <w:szCs w:val="24"/>
          <w:lang w:val="en" w:eastAsia="uk-UA"/>
        </w:rPr>
        <w:t>Key words:</w:t>
      </w:r>
      <w:r w:rsidRPr="00275E1C">
        <w:rPr>
          <w:rFonts w:ascii="Times New Roman" w:eastAsia="Times New Roman" w:hAnsi="Times New Roman" w:cs="Times New Roman"/>
          <w:i/>
          <w:sz w:val="24"/>
          <w:szCs w:val="24"/>
          <w:lang w:val="en" w:eastAsia="uk-UA"/>
        </w:rPr>
        <w:t xml:space="preserve"> architectural heritage, monuments, </w:t>
      </w:r>
      <w:proofErr w:type="spellStart"/>
      <w:r w:rsidRPr="00275E1C">
        <w:rPr>
          <w:rFonts w:ascii="Times New Roman" w:eastAsia="Times New Roman" w:hAnsi="Times New Roman" w:cs="Times New Roman"/>
          <w:i/>
          <w:sz w:val="24"/>
          <w:szCs w:val="24"/>
          <w:lang w:val="en" w:eastAsia="uk-UA"/>
        </w:rPr>
        <w:t>Siver</w:t>
      </w:r>
      <w:proofErr w:type="spellEnd"/>
      <w:r w:rsidRPr="00275E1C">
        <w:rPr>
          <w:rFonts w:ascii="Times New Roman" w:eastAsia="Times New Roman" w:hAnsi="Times New Roman" w:cs="Times New Roman"/>
          <w:i/>
          <w:sz w:val="24"/>
          <w:szCs w:val="24"/>
          <w:lang w:val="en" w:eastAsia="uk-UA"/>
        </w:rPr>
        <w:t xml:space="preserve"> region, encyclopedia, concepts and terms.</w:t>
      </w:r>
    </w:p>
    <w:p w14:paraId="53C3F2B0" w14:textId="77777777" w:rsidR="00275E1C" w:rsidRPr="00275E1C" w:rsidRDefault="00275E1C" w:rsidP="00275E1C">
      <w:pPr>
        <w:spacing w:after="0" w:line="240" w:lineRule="auto"/>
        <w:jc w:val="center"/>
        <w:rPr>
          <w:rFonts w:ascii="Times New Roman" w:eastAsia="Times New Roman" w:hAnsi="Times New Roman" w:cs="Times New Roman"/>
          <w:b/>
          <w:sz w:val="24"/>
          <w:szCs w:val="24"/>
          <w:lang w:val="uk-UA" w:eastAsia="ru-RU"/>
        </w:rPr>
      </w:pPr>
    </w:p>
    <w:p w14:paraId="1F42346A" w14:textId="77777777" w:rsidR="00275E1C" w:rsidRPr="00275E1C" w:rsidRDefault="00275E1C" w:rsidP="00275E1C">
      <w:pPr>
        <w:spacing w:after="0" w:line="240" w:lineRule="auto"/>
        <w:jc w:val="center"/>
        <w:rPr>
          <w:rFonts w:ascii="Times New Roman" w:eastAsia="Times New Roman" w:hAnsi="Times New Roman" w:cs="Times New Roman"/>
          <w:b/>
          <w:bCs/>
          <w:sz w:val="24"/>
          <w:szCs w:val="24"/>
          <w:lang w:val="uk-UA" w:eastAsia="ru-RU"/>
        </w:rPr>
      </w:pPr>
      <w:r w:rsidRPr="00275E1C">
        <w:rPr>
          <w:rFonts w:ascii="Times New Roman" w:eastAsia="Times New Roman" w:hAnsi="Times New Roman" w:cs="Times New Roman"/>
          <w:b/>
          <w:sz w:val="24"/>
          <w:szCs w:val="24"/>
          <w:lang w:val="uk-UA" w:eastAsia="ru-RU"/>
        </w:rPr>
        <w:t>REFERENCES</w:t>
      </w:r>
    </w:p>
    <w:p w14:paraId="49E189B8"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bCs/>
          <w:sz w:val="24"/>
          <w:szCs w:val="24"/>
          <w:lang w:val="uk-UA" w:eastAsia="ru-RU"/>
        </w:rPr>
        <w:t xml:space="preserve">1. </w:t>
      </w:r>
      <w:proofErr w:type="spellStart"/>
      <w:r w:rsidRPr="00275E1C">
        <w:rPr>
          <w:rFonts w:ascii="Times New Roman" w:eastAsia="Times New Roman" w:hAnsi="Times New Roman" w:cs="Times New Roman"/>
          <w:sz w:val="24"/>
          <w:szCs w:val="24"/>
          <w:lang w:val="uk-UA" w:eastAsia="ru-RU"/>
        </w:rPr>
        <w:t>Kyrydon</w:t>
      </w:r>
      <w:proofErr w:type="spellEnd"/>
      <w:r w:rsidRPr="00275E1C">
        <w:rPr>
          <w:rFonts w:ascii="Times New Roman" w:eastAsia="Times New Roman" w:hAnsi="Times New Roman" w:cs="Times New Roman"/>
          <w:sz w:val="24"/>
          <w:szCs w:val="24"/>
          <w:lang w:val="en-US" w:eastAsia="ru-RU"/>
        </w:rPr>
        <w:t>,</w:t>
      </w:r>
      <w:r w:rsidRPr="00275E1C">
        <w:rPr>
          <w:rFonts w:ascii="Times New Roman" w:eastAsia="Times New Roman" w:hAnsi="Times New Roman" w:cs="Times New Roman"/>
          <w:sz w:val="24"/>
          <w:szCs w:val="24"/>
          <w:lang w:val="uk-UA" w:eastAsia="ru-RU"/>
        </w:rPr>
        <w:t xml:space="preserve"> A. (</w:t>
      </w:r>
      <w:r w:rsidRPr="00275E1C">
        <w:rPr>
          <w:rFonts w:ascii="Times New Roman" w:eastAsia="Times New Roman" w:hAnsi="Times New Roman" w:cs="Times New Roman"/>
          <w:sz w:val="24"/>
          <w:szCs w:val="24"/>
          <w:lang w:val="en"/>
        </w:rPr>
        <w:t>Comp</w:t>
      </w:r>
      <w:r w:rsidRPr="00275E1C">
        <w:rPr>
          <w:rFonts w:ascii="Times New Roman" w:eastAsia="Times New Roman" w:hAnsi="Times New Roman" w:cs="Times New Roman"/>
          <w:sz w:val="24"/>
          <w:szCs w:val="24"/>
          <w:lang w:val="uk-UA" w:eastAsia="ru-RU"/>
        </w:rPr>
        <w:t xml:space="preserve">). (2016). </w:t>
      </w:r>
      <w:proofErr w:type="spellStart"/>
      <w:r w:rsidRPr="00275E1C">
        <w:rPr>
          <w:rFonts w:ascii="Times New Roman" w:eastAsia="Times New Roman" w:hAnsi="Times New Roman" w:cs="Times New Roman"/>
          <w:i/>
          <w:sz w:val="24"/>
          <w:szCs w:val="24"/>
          <w:lang w:val="uk-UA" w:eastAsia="ru-RU"/>
        </w:rPr>
        <w:t>Velyka</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ukrainska</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entsyklopediia</w:t>
      </w:r>
      <w:proofErr w:type="spellEnd"/>
      <w:r w:rsidRPr="00275E1C">
        <w:rPr>
          <w:rFonts w:ascii="Times New Roman" w:eastAsia="Times New Roman" w:hAnsi="Times New Roman" w:cs="Times New Roman"/>
          <w:i/>
          <w:sz w:val="24"/>
          <w:szCs w:val="24"/>
          <w:lang w:val="uk-UA" w:eastAsia="ru-RU"/>
        </w:rPr>
        <w:t xml:space="preserve"> u 30 t. (T. 1)</w:t>
      </w:r>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i/>
          <w:sz w:val="24"/>
          <w:szCs w:val="24"/>
          <w:lang w:val="en"/>
        </w:rPr>
        <w:t>Great Ukrainian Encyclopedia of 30 Vols (Vol. 1)</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sz w:val="24"/>
          <w:szCs w:val="24"/>
          <w:lang w:val="uk-UA" w:eastAsia="ru-RU"/>
        </w:rPr>
        <w:t>. К</w:t>
      </w:r>
      <w:proofErr w:type="spellStart"/>
      <w:r w:rsidRPr="00275E1C">
        <w:rPr>
          <w:rFonts w:ascii="Times New Roman" w:eastAsia="Times New Roman" w:hAnsi="Times New Roman" w:cs="Times New Roman"/>
          <w:sz w:val="24"/>
          <w:szCs w:val="24"/>
          <w:lang w:val="en-US" w:eastAsia="ru-RU"/>
        </w:rPr>
        <w:t>yiv</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Derzhavna</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naukova</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ustanova</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Entsyklopedychne</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vydavnytstvo</w:t>
      </w:r>
      <w:proofErr w:type="spellEnd"/>
      <w:r w:rsidRPr="00275E1C">
        <w:rPr>
          <w:rFonts w:ascii="Times New Roman" w:eastAsia="Times New Roman" w:hAnsi="Times New Roman" w:cs="Times New Roman"/>
          <w:sz w:val="24"/>
          <w:szCs w:val="24"/>
          <w:lang w:val="uk-UA" w:eastAsia="ru-RU"/>
        </w:rPr>
        <w:t>». [</w:t>
      </w:r>
      <w:r w:rsidRPr="00275E1C">
        <w:rPr>
          <w:rFonts w:ascii="Times New Roman" w:eastAsia="Times New Roman" w:hAnsi="Times New Roman" w:cs="Times New Roman"/>
          <w:sz w:val="24"/>
          <w:szCs w:val="24"/>
          <w:lang w:val="en-US" w:eastAsia="ru-RU"/>
        </w:rPr>
        <w:t>in</w:t>
      </w:r>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sz w:val="24"/>
          <w:szCs w:val="24"/>
          <w:lang w:val="en-US" w:eastAsia="ru-RU"/>
        </w:rPr>
        <w:t>Ukrainian</w:t>
      </w:r>
      <w:r w:rsidRPr="00275E1C">
        <w:rPr>
          <w:rFonts w:ascii="Times New Roman" w:eastAsia="Times New Roman" w:hAnsi="Times New Roman" w:cs="Times New Roman"/>
          <w:sz w:val="24"/>
          <w:szCs w:val="24"/>
          <w:lang w:val="uk-UA" w:eastAsia="ru-RU"/>
        </w:rPr>
        <w:t>].</w:t>
      </w:r>
    </w:p>
    <w:p w14:paraId="6C6D2F0F"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2. </w:t>
      </w:r>
      <w:proofErr w:type="spellStart"/>
      <w:r w:rsidRPr="00275E1C">
        <w:rPr>
          <w:rFonts w:ascii="Times New Roman" w:eastAsia="Times New Roman" w:hAnsi="Times New Roman" w:cs="Times New Roman"/>
          <w:sz w:val="24"/>
          <w:szCs w:val="24"/>
          <w:lang w:val="uk-UA" w:eastAsia="ru-RU"/>
        </w:rPr>
        <w:t>Kyrydon</w:t>
      </w:r>
      <w:proofErr w:type="spellEnd"/>
      <w:r w:rsidRPr="00275E1C">
        <w:rPr>
          <w:rFonts w:ascii="Times New Roman" w:eastAsia="Times New Roman" w:hAnsi="Times New Roman" w:cs="Times New Roman"/>
          <w:sz w:val="24"/>
          <w:szCs w:val="24"/>
          <w:lang w:val="uk-UA" w:eastAsia="ru-RU"/>
        </w:rPr>
        <w:t xml:space="preserve">, A. (2015). </w:t>
      </w:r>
      <w:proofErr w:type="spellStart"/>
      <w:r w:rsidRPr="00275E1C">
        <w:rPr>
          <w:rFonts w:ascii="Times New Roman" w:eastAsia="Times New Roman" w:hAnsi="Times New Roman" w:cs="Times New Roman"/>
          <w:i/>
          <w:sz w:val="24"/>
          <w:szCs w:val="24"/>
          <w:lang w:val="uk-UA" w:eastAsia="ru-RU"/>
        </w:rPr>
        <w:t>Velyka</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ukrainska</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entsyklopediia</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en-US" w:eastAsia="ru-RU"/>
        </w:rPr>
        <w:t>Slovnyk</w:t>
      </w:r>
      <w:proofErr w:type="spellEnd"/>
      <w:r w:rsidRPr="00275E1C">
        <w:rPr>
          <w:rFonts w:ascii="Times New Roman" w:eastAsia="Times New Roman" w:hAnsi="Times New Roman" w:cs="Times New Roman"/>
          <w:i/>
          <w:sz w:val="24"/>
          <w:szCs w:val="24"/>
          <w:lang w:val="en-US" w:eastAsia="ru-RU"/>
        </w:rPr>
        <w:t xml:space="preserve"> </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i/>
          <w:sz w:val="24"/>
          <w:szCs w:val="24"/>
          <w:lang w:val="en"/>
        </w:rPr>
        <w:t>Great Ukrainian Encyclopedia</w:t>
      </w:r>
      <w:r w:rsidRPr="00275E1C">
        <w:rPr>
          <w:rFonts w:ascii="Times New Roman" w:eastAsia="Times New Roman" w:hAnsi="Times New Roman" w:cs="Times New Roman"/>
          <w:i/>
          <w:sz w:val="24"/>
          <w:szCs w:val="24"/>
          <w:lang w:val="uk-UA"/>
        </w:rPr>
        <w:t>. G</w:t>
      </w:r>
      <w:proofErr w:type="spellStart"/>
      <w:r w:rsidRPr="00275E1C">
        <w:rPr>
          <w:rFonts w:ascii="Times New Roman" w:eastAsia="Times New Roman" w:hAnsi="Times New Roman" w:cs="Times New Roman"/>
          <w:i/>
          <w:sz w:val="24"/>
          <w:szCs w:val="24"/>
          <w:lang w:val="en-US"/>
        </w:rPr>
        <w:t>lossary</w:t>
      </w:r>
      <w:proofErr w:type="spellEnd"/>
      <w:r w:rsidRPr="00275E1C">
        <w:rPr>
          <w:rFonts w:ascii="Times New Roman" w:eastAsia="Times New Roman" w:hAnsi="Times New Roman" w:cs="Times New Roman"/>
          <w:i/>
          <w:sz w:val="24"/>
          <w:szCs w:val="24"/>
          <w:lang w:val="uk-UA"/>
        </w:rPr>
        <w:t>]</w:t>
      </w:r>
      <w:r w:rsidRPr="00275E1C">
        <w:rPr>
          <w:rFonts w:ascii="Times New Roman" w:eastAsia="Times New Roman" w:hAnsi="Times New Roman" w:cs="Times New Roman"/>
          <w:sz w:val="24"/>
          <w:szCs w:val="24"/>
          <w:lang w:val="uk-UA" w:eastAsia="ru-RU"/>
        </w:rPr>
        <w:t>. К</w:t>
      </w:r>
      <w:proofErr w:type="spellStart"/>
      <w:r w:rsidRPr="00275E1C">
        <w:rPr>
          <w:rFonts w:ascii="Times New Roman" w:eastAsia="Times New Roman" w:hAnsi="Times New Roman" w:cs="Times New Roman"/>
          <w:sz w:val="24"/>
          <w:szCs w:val="24"/>
          <w:lang w:val="en-US" w:eastAsia="ru-RU"/>
        </w:rPr>
        <w:t>yiv</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Derzhavna</w:t>
      </w:r>
      <w:proofErr w:type="spellEnd"/>
      <w:r w:rsidRPr="00275E1C">
        <w:rPr>
          <w:rFonts w:ascii="Times New Roman" w:eastAsia="Times New Roman" w:hAnsi="Times New Roman" w:cs="Times New Roman"/>
          <w:sz w:val="24"/>
          <w:szCs w:val="24"/>
          <w:lang w:val="en-US" w:eastAsia="ru-RU"/>
        </w:rPr>
        <w:t xml:space="preserve"> </w:t>
      </w:r>
      <w:proofErr w:type="spellStart"/>
      <w:r w:rsidRPr="00275E1C">
        <w:rPr>
          <w:rFonts w:ascii="Times New Roman" w:eastAsia="Times New Roman" w:hAnsi="Times New Roman" w:cs="Times New Roman"/>
          <w:sz w:val="24"/>
          <w:szCs w:val="24"/>
          <w:lang w:val="en-US" w:eastAsia="ru-RU"/>
        </w:rPr>
        <w:t>naukova</w:t>
      </w:r>
      <w:proofErr w:type="spellEnd"/>
      <w:r w:rsidRPr="00275E1C">
        <w:rPr>
          <w:rFonts w:ascii="Times New Roman" w:eastAsia="Times New Roman" w:hAnsi="Times New Roman" w:cs="Times New Roman"/>
          <w:sz w:val="24"/>
          <w:szCs w:val="24"/>
          <w:lang w:val="en-US" w:eastAsia="ru-RU"/>
        </w:rPr>
        <w:t xml:space="preserve"> </w:t>
      </w:r>
      <w:proofErr w:type="spellStart"/>
      <w:r w:rsidRPr="00275E1C">
        <w:rPr>
          <w:rFonts w:ascii="Times New Roman" w:eastAsia="Times New Roman" w:hAnsi="Times New Roman" w:cs="Times New Roman"/>
          <w:sz w:val="24"/>
          <w:szCs w:val="24"/>
          <w:lang w:val="en-US" w:eastAsia="ru-RU"/>
        </w:rPr>
        <w:t>ustanova</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Entsyklopedychne</w:t>
      </w:r>
      <w:proofErr w:type="spellEnd"/>
      <w:r w:rsidRPr="00275E1C">
        <w:rPr>
          <w:rFonts w:ascii="Times New Roman" w:eastAsia="Times New Roman" w:hAnsi="Times New Roman" w:cs="Times New Roman"/>
          <w:sz w:val="24"/>
          <w:szCs w:val="24"/>
          <w:lang w:val="en-US" w:eastAsia="ru-RU"/>
        </w:rPr>
        <w:t xml:space="preserve"> </w:t>
      </w:r>
      <w:proofErr w:type="spellStart"/>
      <w:r w:rsidRPr="00275E1C">
        <w:rPr>
          <w:rFonts w:ascii="Times New Roman" w:eastAsia="Times New Roman" w:hAnsi="Times New Roman" w:cs="Times New Roman"/>
          <w:sz w:val="24"/>
          <w:szCs w:val="24"/>
          <w:lang w:val="en-US" w:eastAsia="ru-RU"/>
        </w:rPr>
        <w:t>vydavnytstvo</w:t>
      </w:r>
      <w:proofErr w:type="spellEnd"/>
      <w:r w:rsidRPr="00275E1C">
        <w:rPr>
          <w:rFonts w:ascii="Times New Roman" w:eastAsia="Times New Roman" w:hAnsi="Times New Roman" w:cs="Times New Roman"/>
          <w:sz w:val="24"/>
          <w:szCs w:val="24"/>
          <w:lang w:val="uk-UA" w:eastAsia="ru-RU"/>
        </w:rPr>
        <w:t>»</w:t>
      </w:r>
      <w:r w:rsidRPr="00275E1C">
        <w:rPr>
          <w:rFonts w:ascii="Times New Roman" w:eastAsia="Times New Roman" w:hAnsi="Times New Roman" w:cs="Times New Roman"/>
          <w:sz w:val="24"/>
          <w:szCs w:val="24"/>
          <w:lang w:val="en-US" w:eastAsia="ru-RU"/>
        </w:rPr>
        <w:t xml:space="preserve">. </w:t>
      </w:r>
      <w:r w:rsidRPr="00275E1C">
        <w:rPr>
          <w:rFonts w:ascii="Times New Roman" w:eastAsia="Times New Roman" w:hAnsi="Times New Roman" w:cs="Times New Roman"/>
          <w:sz w:val="24"/>
          <w:szCs w:val="24"/>
          <w:lang w:val="uk-UA" w:eastAsia="ru-RU"/>
        </w:rPr>
        <w:t>[</w:t>
      </w:r>
      <w:r w:rsidRPr="00275E1C">
        <w:rPr>
          <w:rFonts w:ascii="Times New Roman" w:eastAsia="Times New Roman" w:hAnsi="Times New Roman" w:cs="Times New Roman"/>
          <w:sz w:val="24"/>
          <w:szCs w:val="24"/>
          <w:lang w:val="en-US" w:eastAsia="ru-RU"/>
        </w:rPr>
        <w:t>in Ukrainian</w:t>
      </w:r>
      <w:r w:rsidRPr="00275E1C">
        <w:rPr>
          <w:rFonts w:ascii="Times New Roman" w:eastAsia="Times New Roman" w:hAnsi="Times New Roman" w:cs="Times New Roman"/>
          <w:sz w:val="24"/>
          <w:szCs w:val="24"/>
          <w:lang w:val="uk-UA" w:eastAsia="ru-RU"/>
        </w:rPr>
        <w:t>].</w:t>
      </w:r>
    </w:p>
    <w:p w14:paraId="33B33CC6" w14:textId="77777777" w:rsidR="00275E1C" w:rsidRPr="00275E1C" w:rsidRDefault="00275E1C" w:rsidP="00275E1C">
      <w:pPr>
        <w:spacing w:after="0" w:line="240" w:lineRule="auto"/>
        <w:ind w:firstLine="709"/>
        <w:jc w:val="both"/>
        <w:rPr>
          <w:rFonts w:ascii="Times New Roman" w:eastAsia="Times New Roman" w:hAnsi="Times New Roman" w:cs="Times New Roman"/>
          <w:sz w:val="24"/>
          <w:szCs w:val="24"/>
          <w:lang w:val="uk-UA" w:eastAsia="ru-RU"/>
        </w:rPr>
      </w:pPr>
      <w:r w:rsidRPr="00275E1C">
        <w:rPr>
          <w:rFonts w:ascii="Times New Roman" w:eastAsia="Times New Roman" w:hAnsi="Times New Roman" w:cs="Times New Roman"/>
          <w:bCs/>
          <w:sz w:val="24"/>
          <w:szCs w:val="24"/>
          <w:lang w:val="uk-UA" w:eastAsia="ru-RU"/>
        </w:rPr>
        <w:t xml:space="preserve">3. </w:t>
      </w:r>
      <w:proofErr w:type="spellStart"/>
      <w:r w:rsidRPr="00275E1C">
        <w:rPr>
          <w:rFonts w:ascii="Times New Roman" w:eastAsia="Times New Roman" w:hAnsi="Times New Roman" w:cs="Times New Roman"/>
          <w:sz w:val="24"/>
          <w:szCs w:val="24"/>
          <w:lang w:val="en-US" w:eastAsia="ru-RU"/>
        </w:rPr>
        <w:t>Vechersky</w:t>
      </w:r>
      <w:proofErr w:type="spellEnd"/>
      <w:r w:rsidRPr="00275E1C">
        <w:rPr>
          <w:rFonts w:ascii="Times New Roman" w:eastAsia="Times New Roman" w:hAnsi="Times New Roman" w:cs="Times New Roman"/>
          <w:sz w:val="24"/>
          <w:szCs w:val="24"/>
          <w:lang w:val="en-US" w:eastAsia="ru-RU"/>
        </w:rPr>
        <w:t xml:space="preserve">, V. </w:t>
      </w:r>
      <w:r w:rsidRPr="00275E1C">
        <w:rPr>
          <w:rFonts w:ascii="Times New Roman" w:eastAsia="Times New Roman" w:hAnsi="Times New Roman" w:cs="Times New Roman"/>
          <w:sz w:val="24"/>
          <w:szCs w:val="24"/>
          <w:lang w:val="uk-UA" w:eastAsia="ru-RU"/>
        </w:rPr>
        <w:t xml:space="preserve">(2006). </w:t>
      </w:r>
      <w:proofErr w:type="spellStart"/>
      <w:r w:rsidRPr="00275E1C">
        <w:rPr>
          <w:rFonts w:ascii="Times New Roman" w:eastAsia="Times New Roman" w:hAnsi="Times New Roman" w:cs="Times New Roman"/>
          <w:i/>
          <w:sz w:val="24"/>
          <w:szCs w:val="24"/>
          <w:lang w:val="uk-UA" w:eastAsia="ru-RU"/>
        </w:rPr>
        <w:t>Kurs</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istorii</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arkhitektury</w:t>
      </w:r>
      <w:proofErr w:type="spellEnd"/>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i/>
          <w:sz w:val="24"/>
          <w:szCs w:val="24"/>
          <w:lang w:val="en"/>
        </w:rPr>
        <w:t>Course in History of Architecture</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sz w:val="24"/>
          <w:szCs w:val="24"/>
          <w:lang w:val="uk-UA" w:eastAsia="ru-RU"/>
        </w:rPr>
        <w:t>. К</w:t>
      </w:r>
      <w:proofErr w:type="spellStart"/>
      <w:r w:rsidRPr="00275E1C">
        <w:rPr>
          <w:rFonts w:ascii="Times New Roman" w:eastAsia="Times New Roman" w:hAnsi="Times New Roman" w:cs="Times New Roman"/>
          <w:sz w:val="24"/>
          <w:szCs w:val="24"/>
          <w:lang w:val="en-US" w:eastAsia="ru-RU"/>
        </w:rPr>
        <w:t>yiv</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Vyd-vo</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Instytutu</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problem</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suchasnoho</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uk-UA" w:eastAsia="ru-RU"/>
        </w:rPr>
        <w:t>mystetstva</w:t>
      </w:r>
      <w:proofErr w:type="spellEnd"/>
      <w:r w:rsidRPr="00275E1C">
        <w:rPr>
          <w:rFonts w:ascii="Times New Roman" w:eastAsia="Times New Roman" w:hAnsi="Times New Roman" w:cs="Times New Roman"/>
          <w:sz w:val="24"/>
          <w:szCs w:val="24"/>
          <w:lang w:val="en-US" w:eastAsia="ru-RU"/>
        </w:rPr>
        <w:t>.</w:t>
      </w:r>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sz w:val="24"/>
          <w:szCs w:val="24"/>
          <w:lang w:val="en-US" w:eastAsia="ru-RU"/>
        </w:rPr>
        <w:t>in Ukrainian</w:t>
      </w:r>
      <w:r w:rsidRPr="00275E1C">
        <w:rPr>
          <w:rFonts w:ascii="Times New Roman" w:eastAsia="Times New Roman" w:hAnsi="Times New Roman" w:cs="Times New Roman"/>
          <w:sz w:val="24"/>
          <w:szCs w:val="24"/>
          <w:lang w:val="uk-UA" w:eastAsia="ru-RU"/>
        </w:rPr>
        <w:t>].</w:t>
      </w:r>
    </w:p>
    <w:p w14:paraId="7E2F482D"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4. </w:t>
      </w:r>
      <w:proofErr w:type="spellStart"/>
      <w:r w:rsidRPr="00275E1C">
        <w:rPr>
          <w:rFonts w:ascii="Times New Roman" w:eastAsia="Times New Roman" w:hAnsi="Times New Roman" w:cs="Times New Roman"/>
          <w:sz w:val="24"/>
          <w:szCs w:val="24"/>
          <w:lang w:val="uk-UA" w:eastAsia="ru-RU"/>
        </w:rPr>
        <w:t>Tymofiienko</w:t>
      </w:r>
      <w:proofErr w:type="spellEnd"/>
      <w:r w:rsidRPr="00275E1C">
        <w:rPr>
          <w:rFonts w:ascii="Times New Roman" w:eastAsia="Times New Roman" w:hAnsi="Times New Roman" w:cs="Times New Roman"/>
          <w:sz w:val="24"/>
          <w:szCs w:val="24"/>
          <w:lang w:val="en-US" w:eastAsia="ru-RU"/>
        </w:rPr>
        <w:t>,</w:t>
      </w:r>
      <w:r w:rsidRPr="00275E1C">
        <w:rPr>
          <w:rFonts w:ascii="Times New Roman" w:eastAsia="Times New Roman" w:hAnsi="Times New Roman" w:cs="Times New Roman"/>
          <w:sz w:val="24"/>
          <w:szCs w:val="24"/>
          <w:lang w:val="uk-UA" w:eastAsia="ru-RU"/>
        </w:rPr>
        <w:t xml:space="preserve"> V. (1995). </w:t>
      </w:r>
      <w:proofErr w:type="spellStart"/>
      <w:r w:rsidRPr="00275E1C">
        <w:rPr>
          <w:rFonts w:ascii="Times New Roman" w:eastAsia="Times New Roman" w:hAnsi="Times New Roman" w:cs="Times New Roman"/>
          <w:i/>
          <w:sz w:val="24"/>
          <w:szCs w:val="24"/>
          <w:lang w:val="uk-UA" w:eastAsia="ru-RU"/>
        </w:rPr>
        <w:t>Entsyklopediia</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arkhitekturnoi</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spadshchyny</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Ukrainy</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Tematychnyi</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slovnyk</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bahatotomnoho</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vydannia</w:t>
      </w:r>
      <w:proofErr w:type="spellEnd"/>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i/>
          <w:sz w:val="24"/>
          <w:szCs w:val="24"/>
          <w:lang w:val="en"/>
        </w:rPr>
        <w:t>Encyclopedia of Architectural Heritage of Ukraine: A Thematic Dictionary of a Multivolume Edition</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sz w:val="24"/>
          <w:szCs w:val="24"/>
          <w:lang w:val="en-US" w:eastAsia="ru-RU"/>
        </w:rPr>
        <w:t xml:space="preserve">. </w:t>
      </w:r>
      <w:proofErr w:type="spellStart"/>
      <w:r w:rsidRPr="00275E1C">
        <w:rPr>
          <w:rFonts w:ascii="Times New Roman" w:eastAsia="Times New Roman" w:hAnsi="Times New Roman" w:cs="Times New Roman"/>
          <w:sz w:val="24"/>
          <w:szCs w:val="24"/>
          <w:lang w:val="uk-UA" w:eastAsia="ru-RU"/>
        </w:rPr>
        <w:t>Kyiv</w:t>
      </w:r>
      <w:proofErr w:type="spellEnd"/>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sz w:val="24"/>
          <w:szCs w:val="24"/>
          <w:lang w:val="en"/>
        </w:rPr>
        <w:t>Ukrainian Academy of Architecture</w:t>
      </w:r>
      <w:r w:rsidRPr="00275E1C">
        <w:rPr>
          <w:rFonts w:ascii="Times New Roman" w:eastAsia="Times New Roman" w:hAnsi="Times New Roman" w:cs="Times New Roman"/>
          <w:sz w:val="24"/>
          <w:szCs w:val="24"/>
          <w:lang w:val="en-US" w:eastAsia="ru-RU"/>
        </w:rPr>
        <w:t xml:space="preserve">. </w:t>
      </w:r>
      <w:r w:rsidRPr="00275E1C">
        <w:rPr>
          <w:rFonts w:ascii="Times New Roman" w:eastAsia="Times New Roman" w:hAnsi="Times New Roman" w:cs="Times New Roman"/>
          <w:sz w:val="24"/>
          <w:szCs w:val="24"/>
          <w:lang w:val="uk-UA" w:eastAsia="ru-RU"/>
        </w:rPr>
        <w:t>[</w:t>
      </w:r>
      <w:r w:rsidRPr="00275E1C">
        <w:rPr>
          <w:rFonts w:ascii="Times New Roman" w:eastAsia="Times New Roman" w:hAnsi="Times New Roman" w:cs="Times New Roman"/>
          <w:sz w:val="24"/>
          <w:szCs w:val="24"/>
          <w:lang w:val="en-US" w:eastAsia="ru-RU"/>
        </w:rPr>
        <w:t>in Ukrainian</w:t>
      </w:r>
      <w:r w:rsidRPr="00275E1C">
        <w:rPr>
          <w:rFonts w:ascii="Times New Roman" w:eastAsia="Times New Roman" w:hAnsi="Times New Roman" w:cs="Times New Roman"/>
          <w:sz w:val="24"/>
          <w:szCs w:val="24"/>
          <w:lang w:val="uk-UA" w:eastAsia="ru-RU"/>
        </w:rPr>
        <w:t>]</w:t>
      </w:r>
    </w:p>
    <w:p w14:paraId="76F0D4CA" w14:textId="77777777" w:rsidR="00275E1C" w:rsidRPr="00275E1C" w:rsidRDefault="00275E1C" w:rsidP="00275E1C">
      <w:pPr>
        <w:spacing w:after="0" w:line="240" w:lineRule="auto"/>
        <w:ind w:firstLine="709"/>
        <w:jc w:val="both"/>
        <w:rPr>
          <w:rFonts w:ascii="Times New Roman" w:eastAsia="Times New Roman" w:hAnsi="Times New Roman" w:cs="Times New Roman"/>
          <w:bCs/>
          <w:sz w:val="24"/>
          <w:szCs w:val="24"/>
          <w:lang w:val="uk-UA" w:eastAsia="ru-RU"/>
        </w:rPr>
      </w:pPr>
      <w:r w:rsidRPr="00275E1C">
        <w:rPr>
          <w:rFonts w:ascii="Times New Roman" w:eastAsia="Times New Roman" w:hAnsi="Times New Roman" w:cs="Times New Roman"/>
          <w:bCs/>
          <w:sz w:val="24"/>
          <w:szCs w:val="24"/>
          <w:lang w:val="uk-UA" w:eastAsia="ru-RU"/>
        </w:rPr>
        <w:t xml:space="preserve">5. </w:t>
      </w:r>
      <w:proofErr w:type="spellStart"/>
      <w:r w:rsidRPr="00275E1C">
        <w:rPr>
          <w:rFonts w:ascii="Times New Roman" w:eastAsia="Times New Roman" w:hAnsi="Times New Roman" w:cs="Times New Roman"/>
          <w:sz w:val="24"/>
          <w:szCs w:val="24"/>
          <w:lang w:val="uk-UA" w:eastAsia="ru-RU"/>
        </w:rPr>
        <w:t>Kyrydon</w:t>
      </w:r>
      <w:proofErr w:type="spellEnd"/>
      <w:r w:rsidRPr="00275E1C">
        <w:rPr>
          <w:rFonts w:ascii="Times New Roman" w:eastAsia="Times New Roman" w:hAnsi="Times New Roman" w:cs="Times New Roman"/>
          <w:sz w:val="24"/>
          <w:szCs w:val="24"/>
          <w:lang w:val="en-US" w:eastAsia="ru-RU"/>
        </w:rPr>
        <w:t>,</w:t>
      </w:r>
      <w:r w:rsidRPr="00275E1C">
        <w:rPr>
          <w:rFonts w:ascii="Times New Roman" w:eastAsia="Times New Roman" w:hAnsi="Times New Roman" w:cs="Times New Roman"/>
          <w:sz w:val="24"/>
          <w:szCs w:val="24"/>
          <w:lang w:val="uk-UA" w:eastAsia="ru-RU"/>
        </w:rPr>
        <w:t xml:space="preserve"> A. (</w:t>
      </w:r>
      <w:r w:rsidRPr="00275E1C">
        <w:rPr>
          <w:rFonts w:ascii="Times New Roman" w:eastAsia="Times New Roman" w:hAnsi="Times New Roman" w:cs="Times New Roman"/>
          <w:sz w:val="24"/>
          <w:szCs w:val="24"/>
          <w:lang w:val="en-US" w:eastAsia="ru-RU"/>
        </w:rPr>
        <w:t>Eds</w:t>
      </w:r>
      <w:r w:rsidRPr="00275E1C">
        <w:rPr>
          <w:rFonts w:ascii="Times New Roman" w:eastAsia="Times New Roman" w:hAnsi="Times New Roman" w:cs="Times New Roman"/>
          <w:sz w:val="24"/>
          <w:szCs w:val="24"/>
          <w:lang w:val="uk-UA" w:eastAsia="ru-RU"/>
        </w:rPr>
        <w:t xml:space="preserve">.). (2019). </w:t>
      </w:r>
      <w:proofErr w:type="spellStart"/>
      <w:r w:rsidRPr="00275E1C">
        <w:rPr>
          <w:rFonts w:ascii="Times New Roman" w:eastAsia="Times New Roman" w:hAnsi="Times New Roman" w:cs="Times New Roman"/>
          <w:i/>
          <w:sz w:val="24"/>
          <w:szCs w:val="24"/>
          <w:lang w:val="uk-UA" w:eastAsia="ru-RU"/>
        </w:rPr>
        <w:t>Velyka</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ukrainska</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entsyklopediia</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Tematychnyi</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reiestr</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hasel</w:t>
      </w:r>
      <w:proofErr w:type="spellEnd"/>
      <w:r w:rsidRPr="00275E1C">
        <w:rPr>
          <w:rFonts w:ascii="Times New Roman" w:eastAsia="Times New Roman" w:hAnsi="Times New Roman" w:cs="Times New Roman"/>
          <w:i/>
          <w:sz w:val="24"/>
          <w:szCs w:val="24"/>
          <w:lang w:val="uk-UA" w:eastAsia="ru-RU"/>
        </w:rPr>
        <w:t xml:space="preserve"> z </w:t>
      </w:r>
      <w:proofErr w:type="spellStart"/>
      <w:r w:rsidRPr="00275E1C">
        <w:rPr>
          <w:rFonts w:ascii="Times New Roman" w:eastAsia="Times New Roman" w:hAnsi="Times New Roman" w:cs="Times New Roman"/>
          <w:i/>
          <w:sz w:val="24"/>
          <w:szCs w:val="24"/>
          <w:lang w:val="uk-UA" w:eastAsia="ru-RU"/>
        </w:rPr>
        <w:t>napriamu</w:t>
      </w:r>
      <w:proofErr w:type="spellEnd"/>
      <w:r w:rsidRPr="00275E1C">
        <w:rPr>
          <w:rFonts w:ascii="Times New Roman" w:eastAsia="Times New Roman" w:hAnsi="Times New Roman" w:cs="Times New Roman"/>
          <w:i/>
          <w:sz w:val="24"/>
          <w:szCs w:val="24"/>
          <w:lang w:val="uk-UA" w:eastAsia="ru-RU"/>
        </w:rPr>
        <w:t xml:space="preserve"> «</w:t>
      </w:r>
      <w:proofErr w:type="spellStart"/>
      <w:r w:rsidRPr="00275E1C">
        <w:rPr>
          <w:rFonts w:ascii="Times New Roman" w:eastAsia="Times New Roman" w:hAnsi="Times New Roman" w:cs="Times New Roman"/>
          <w:i/>
          <w:sz w:val="24"/>
          <w:szCs w:val="24"/>
          <w:lang w:val="uk-UA" w:eastAsia="ru-RU"/>
        </w:rPr>
        <w:t>Arkhitektura</w:t>
      </w:r>
      <w:proofErr w:type="spellEnd"/>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i/>
          <w:sz w:val="24"/>
          <w:szCs w:val="24"/>
          <w:lang w:val="en"/>
        </w:rPr>
        <w:t xml:space="preserve">Great Ukrainian Encyclopedia. Thematic register of slogans from the direction </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i/>
          <w:sz w:val="24"/>
          <w:szCs w:val="24"/>
          <w:lang w:val="en"/>
        </w:rPr>
        <w:t>Architecture</w:t>
      </w:r>
      <w:r w:rsidRPr="00275E1C">
        <w:rPr>
          <w:rFonts w:ascii="Times New Roman" w:eastAsia="Times New Roman" w:hAnsi="Times New Roman" w:cs="Times New Roman"/>
          <w:i/>
          <w:sz w:val="24"/>
          <w:szCs w:val="24"/>
          <w:lang w:val="uk-UA" w:eastAsia="ru-RU"/>
        </w:rPr>
        <w:t>»]</w:t>
      </w:r>
      <w:r w:rsidRPr="00275E1C">
        <w:rPr>
          <w:rFonts w:ascii="Times New Roman" w:eastAsia="Times New Roman" w:hAnsi="Times New Roman" w:cs="Times New Roman"/>
          <w:sz w:val="24"/>
          <w:szCs w:val="24"/>
          <w:lang w:val="en-US" w:eastAsia="ru-RU"/>
        </w:rPr>
        <w:t>.</w:t>
      </w:r>
      <w:r w:rsidRPr="00275E1C">
        <w:rPr>
          <w:rFonts w:ascii="Times New Roman" w:eastAsia="Times New Roman" w:hAnsi="Times New Roman" w:cs="Times New Roman"/>
          <w:sz w:val="24"/>
          <w:szCs w:val="24"/>
          <w:lang w:val="uk-UA" w:eastAsia="ru-RU"/>
        </w:rPr>
        <w:t xml:space="preserve"> К</w:t>
      </w:r>
      <w:proofErr w:type="spellStart"/>
      <w:r w:rsidRPr="00275E1C">
        <w:rPr>
          <w:rFonts w:ascii="Times New Roman" w:eastAsia="Times New Roman" w:hAnsi="Times New Roman" w:cs="Times New Roman"/>
          <w:sz w:val="24"/>
          <w:szCs w:val="24"/>
          <w:lang w:val="en-US" w:eastAsia="ru-RU"/>
        </w:rPr>
        <w:t>yiv</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Derzhavna</w:t>
      </w:r>
      <w:proofErr w:type="spellEnd"/>
      <w:r w:rsidRPr="00275E1C">
        <w:rPr>
          <w:rFonts w:ascii="Times New Roman" w:eastAsia="Times New Roman" w:hAnsi="Times New Roman" w:cs="Times New Roman"/>
          <w:sz w:val="24"/>
          <w:szCs w:val="24"/>
          <w:lang w:val="en-US" w:eastAsia="ru-RU"/>
        </w:rPr>
        <w:t xml:space="preserve"> </w:t>
      </w:r>
      <w:proofErr w:type="spellStart"/>
      <w:r w:rsidRPr="00275E1C">
        <w:rPr>
          <w:rFonts w:ascii="Times New Roman" w:eastAsia="Times New Roman" w:hAnsi="Times New Roman" w:cs="Times New Roman"/>
          <w:sz w:val="24"/>
          <w:szCs w:val="24"/>
          <w:lang w:val="en-US" w:eastAsia="ru-RU"/>
        </w:rPr>
        <w:t>naukova</w:t>
      </w:r>
      <w:proofErr w:type="spellEnd"/>
      <w:r w:rsidRPr="00275E1C">
        <w:rPr>
          <w:rFonts w:ascii="Times New Roman" w:eastAsia="Times New Roman" w:hAnsi="Times New Roman" w:cs="Times New Roman"/>
          <w:sz w:val="24"/>
          <w:szCs w:val="24"/>
          <w:lang w:val="en-US" w:eastAsia="ru-RU"/>
        </w:rPr>
        <w:t xml:space="preserve"> </w:t>
      </w:r>
      <w:proofErr w:type="spellStart"/>
      <w:r w:rsidRPr="00275E1C">
        <w:rPr>
          <w:rFonts w:ascii="Times New Roman" w:eastAsia="Times New Roman" w:hAnsi="Times New Roman" w:cs="Times New Roman"/>
          <w:sz w:val="24"/>
          <w:szCs w:val="24"/>
          <w:lang w:val="en-US" w:eastAsia="ru-RU"/>
        </w:rPr>
        <w:t>ustanova</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Entsyklopedychne</w:t>
      </w:r>
      <w:proofErr w:type="spellEnd"/>
      <w:r w:rsidRPr="00275E1C">
        <w:rPr>
          <w:rFonts w:ascii="Times New Roman" w:eastAsia="Times New Roman" w:hAnsi="Times New Roman" w:cs="Times New Roman"/>
          <w:sz w:val="24"/>
          <w:szCs w:val="24"/>
          <w:lang w:val="en-US" w:eastAsia="ru-RU"/>
        </w:rPr>
        <w:t xml:space="preserve"> </w:t>
      </w:r>
      <w:proofErr w:type="spellStart"/>
      <w:r w:rsidRPr="00275E1C">
        <w:rPr>
          <w:rFonts w:ascii="Times New Roman" w:eastAsia="Times New Roman" w:hAnsi="Times New Roman" w:cs="Times New Roman"/>
          <w:sz w:val="24"/>
          <w:szCs w:val="24"/>
          <w:lang w:val="en-US" w:eastAsia="ru-RU"/>
        </w:rPr>
        <w:t>vydavnytstvo</w:t>
      </w:r>
      <w:proofErr w:type="spellEnd"/>
      <w:r w:rsidRPr="00275E1C">
        <w:rPr>
          <w:rFonts w:ascii="Times New Roman" w:eastAsia="Times New Roman" w:hAnsi="Times New Roman" w:cs="Times New Roman"/>
          <w:sz w:val="24"/>
          <w:szCs w:val="24"/>
          <w:lang w:val="uk-UA" w:eastAsia="ru-RU"/>
        </w:rPr>
        <w:t>»</w:t>
      </w:r>
      <w:r w:rsidRPr="00275E1C">
        <w:rPr>
          <w:rFonts w:ascii="Times New Roman" w:eastAsia="Times New Roman" w:hAnsi="Times New Roman" w:cs="Times New Roman"/>
          <w:sz w:val="24"/>
          <w:szCs w:val="24"/>
          <w:lang w:val="en-US" w:eastAsia="ru-RU"/>
        </w:rPr>
        <w:t>.</w:t>
      </w:r>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sz w:val="24"/>
          <w:szCs w:val="24"/>
          <w:lang w:val="en-US" w:eastAsia="ru-RU"/>
        </w:rPr>
        <w:t>in Ukrainian</w:t>
      </w:r>
      <w:r w:rsidRPr="00275E1C">
        <w:rPr>
          <w:rFonts w:ascii="Times New Roman" w:eastAsia="Times New Roman" w:hAnsi="Times New Roman" w:cs="Times New Roman"/>
          <w:sz w:val="24"/>
          <w:szCs w:val="24"/>
          <w:lang w:val="uk-UA" w:eastAsia="ru-RU"/>
        </w:rPr>
        <w:t>].</w:t>
      </w:r>
    </w:p>
    <w:p w14:paraId="10203FB3" w14:textId="77777777" w:rsidR="00275E1C" w:rsidRPr="00275E1C" w:rsidRDefault="00275E1C" w:rsidP="00275E1C">
      <w:pPr>
        <w:spacing w:after="0" w:line="240" w:lineRule="auto"/>
        <w:ind w:firstLine="709"/>
        <w:jc w:val="both"/>
        <w:rPr>
          <w:rFonts w:ascii="Times New Roman" w:eastAsia="Times New Roman" w:hAnsi="Times New Roman" w:cs="Times New Roman"/>
          <w:i/>
          <w:sz w:val="24"/>
          <w:szCs w:val="24"/>
          <w:lang w:val="uk-UA" w:eastAsia="ru-RU"/>
        </w:rPr>
      </w:pPr>
      <w:r w:rsidRPr="00275E1C">
        <w:rPr>
          <w:rFonts w:ascii="Times New Roman" w:eastAsia="Times New Roman" w:hAnsi="Times New Roman" w:cs="Times New Roman"/>
          <w:bCs/>
          <w:sz w:val="24"/>
          <w:szCs w:val="24"/>
          <w:lang w:val="uk-UA" w:eastAsia="ru-RU"/>
        </w:rPr>
        <w:t xml:space="preserve">6. </w:t>
      </w:r>
      <w:proofErr w:type="spellStart"/>
      <w:r w:rsidRPr="00275E1C">
        <w:rPr>
          <w:rFonts w:ascii="Times New Roman" w:eastAsia="Times New Roman" w:hAnsi="Times New Roman" w:cs="Times New Roman"/>
          <w:sz w:val="24"/>
          <w:szCs w:val="24"/>
          <w:lang w:val="en-US" w:eastAsia="ru-RU"/>
        </w:rPr>
        <w:t>Vechersky</w:t>
      </w:r>
      <w:proofErr w:type="spellEnd"/>
      <w:r w:rsidRPr="00275E1C">
        <w:rPr>
          <w:rFonts w:ascii="Times New Roman" w:eastAsia="Times New Roman" w:hAnsi="Times New Roman" w:cs="Times New Roman"/>
          <w:sz w:val="24"/>
          <w:szCs w:val="24"/>
          <w:lang w:val="en-US" w:eastAsia="ru-RU"/>
        </w:rPr>
        <w:t>, V</w:t>
      </w:r>
      <w:r w:rsidRPr="00275E1C">
        <w:rPr>
          <w:rFonts w:ascii="Times New Roman" w:eastAsia="Times New Roman" w:hAnsi="Times New Roman" w:cs="Times New Roman"/>
          <w:sz w:val="24"/>
          <w:szCs w:val="24"/>
          <w:lang w:val="uk-UA" w:eastAsia="ru-RU"/>
        </w:rPr>
        <w:t xml:space="preserve">. (2019). </w:t>
      </w:r>
      <w:proofErr w:type="spellStart"/>
      <w:r w:rsidRPr="00275E1C">
        <w:rPr>
          <w:rFonts w:ascii="Times New Roman" w:eastAsia="Times New Roman" w:hAnsi="Times New Roman" w:cs="Times New Roman"/>
          <w:sz w:val="24"/>
          <w:szCs w:val="24"/>
          <w:lang w:val="uk-UA" w:eastAsia="uk-UA"/>
        </w:rPr>
        <w:t>Arkhitekturni</w:t>
      </w:r>
      <w:proofErr w:type="spellEnd"/>
      <w:r w:rsidRPr="00275E1C">
        <w:rPr>
          <w:rFonts w:ascii="Times New Roman" w:eastAsia="Times New Roman" w:hAnsi="Times New Roman" w:cs="Times New Roman"/>
          <w:sz w:val="24"/>
          <w:szCs w:val="24"/>
          <w:lang w:val="uk-UA" w:eastAsia="uk-UA"/>
        </w:rPr>
        <w:t xml:space="preserve"> </w:t>
      </w:r>
      <w:proofErr w:type="spellStart"/>
      <w:r w:rsidRPr="00275E1C">
        <w:rPr>
          <w:rFonts w:ascii="Times New Roman" w:eastAsia="Times New Roman" w:hAnsi="Times New Roman" w:cs="Times New Roman"/>
          <w:sz w:val="24"/>
          <w:szCs w:val="24"/>
          <w:lang w:val="uk-UA" w:eastAsia="uk-UA"/>
        </w:rPr>
        <w:t>pamiatky</w:t>
      </w:r>
      <w:proofErr w:type="spellEnd"/>
      <w:r w:rsidRPr="00275E1C">
        <w:rPr>
          <w:rFonts w:ascii="Times New Roman" w:eastAsia="Times New Roman" w:hAnsi="Times New Roman" w:cs="Times New Roman"/>
          <w:sz w:val="24"/>
          <w:szCs w:val="24"/>
          <w:lang w:val="uk-UA" w:eastAsia="uk-UA"/>
        </w:rPr>
        <w:t xml:space="preserve"> v </w:t>
      </w:r>
      <w:proofErr w:type="spellStart"/>
      <w:r w:rsidRPr="00275E1C">
        <w:rPr>
          <w:rFonts w:ascii="Times New Roman" w:eastAsia="Times New Roman" w:hAnsi="Times New Roman" w:cs="Times New Roman"/>
          <w:sz w:val="24"/>
          <w:szCs w:val="24"/>
          <w:lang w:val="uk-UA" w:eastAsia="uk-UA"/>
        </w:rPr>
        <w:t>universalnii</w:t>
      </w:r>
      <w:proofErr w:type="spellEnd"/>
      <w:r w:rsidRPr="00275E1C">
        <w:rPr>
          <w:rFonts w:ascii="Times New Roman" w:eastAsia="Times New Roman" w:hAnsi="Times New Roman" w:cs="Times New Roman"/>
          <w:sz w:val="24"/>
          <w:szCs w:val="24"/>
          <w:lang w:val="uk-UA" w:eastAsia="uk-UA"/>
        </w:rPr>
        <w:t xml:space="preserve"> </w:t>
      </w:r>
      <w:proofErr w:type="spellStart"/>
      <w:r w:rsidRPr="00275E1C">
        <w:rPr>
          <w:rFonts w:ascii="Times New Roman" w:eastAsia="Times New Roman" w:hAnsi="Times New Roman" w:cs="Times New Roman"/>
          <w:sz w:val="24"/>
          <w:szCs w:val="24"/>
          <w:lang w:val="uk-UA" w:eastAsia="uk-UA"/>
        </w:rPr>
        <w:t>entsyklopedii</w:t>
      </w:r>
      <w:proofErr w:type="spellEnd"/>
      <w:r w:rsidRPr="00275E1C">
        <w:rPr>
          <w:rFonts w:ascii="Times New Roman" w:eastAsia="Times New Roman" w:hAnsi="Times New Roman" w:cs="Times New Roman"/>
          <w:sz w:val="24"/>
          <w:szCs w:val="24"/>
          <w:lang w:val="uk-UA" w:eastAsia="uk-UA"/>
        </w:rPr>
        <w:t xml:space="preserve">: </w:t>
      </w:r>
      <w:proofErr w:type="spellStart"/>
      <w:r w:rsidRPr="00275E1C">
        <w:rPr>
          <w:rFonts w:ascii="Times New Roman" w:eastAsia="Times New Roman" w:hAnsi="Times New Roman" w:cs="Times New Roman"/>
          <w:sz w:val="24"/>
          <w:szCs w:val="24"/>
          <w:lang w:val="uk-UA" w:eastAsia="uk-UA"/>
        </w:rPr>
        <w:t>problemy</w:t>
      </w:r>
      <w:proofErr w:type="spellEnd"/>
      <w:r w:rsidRPr="00275E1C">
        <w:rPr>
          <w:rFonts w:ascii="Times New Roman" w:eastAsia="Times New Roman" w:hAnsi="Times New Roman" w:cs="Times New Roman"/>
          <w:sz w:val="24"/>
          <w:szCs w:val="24"/>
          <w:lang w:val="uk-UA" w:eastAsia="uk-UA"/>
        </w:rPr>
        <w:t xml:space="preserve"> </w:t>
      </w:r>
      <w:proofErr w:type="spellStart"/>
      <w:r w:rsidRPr="00275E1C">
        <w:rPr>
          <w:rFonts w:ascii="Times New Roman" w:eastAsia="Times New Roman" w:hAnsi="Times New Roman" w:cs="Times New Roman"/>
          <w:sz w:val="24"/>
          <w:szCs w:val="24"/>
          <w:lang w:val="uk-UA" w:eastAsia="uk-UA"/>
        </w:rPr>
        <w:t>reprezentatsii</w:t>
      </w:r>
      <w:proofErr w:type="spellEnd"/>
      <w:r w:rsidRPr="00275E1C">
        <w:rPr>
          <w:rFonts w:ascii="Times New Roman" w:eastAsia="Times New Roman" w:hAnsi="Times New Roman" w:cs="Times New Roman"/>
          <w:sz w:val="24"/>
          <w:szCs w:val="24"/>
          <w:lang w:val="uk-UA" w:eastAsia="uk-UA"/>
        </w:rPr>
        <w:t xml:space="preserve"> [</w:t>
      </w:r>
      <w:r w:rsidRPr="00275E1C">
        <w:rPr>
          <w:rFonts w:ascii="Times New Roman" w:eastAsia="Times New Roman" w:hAnsi="Times New Roman" w:cs="Times New Roman"/>
          <w:sz w:val="24"/>
          <w:szCs w:val="24"/>
          <w:lang w:val="en" w:eastAsia="ru-RU"/>
        </w:rPr>
        <w:t xml:space="preserve">Architectural Monuments </w:t>
      </w:r>
      <w:proofErr w:type="spellStart"/>
      <w:r w:rsidRPr="00275E1C">
        <w:rPr>
          <w:rFonts w:ascii="Times New Roman" w:eastAsia="Times New Roman" w:hAnsi="Times New Roman" w:cs="Times New Roman"/>
          <w:sz w:val="24"/>
          <w:szCs w:val="24"/>
          <w:lang w:val="en-US" w:eastAsia="ru-RU"/>
        </w:rPr>
        <w:t>i</w:t>
      </w:r>
      <w:proofErr w:type="spellEnd"/>
      <w:r w:rsidRPr="00275E1C">
        <w:rPr>
          <w:rFonts w:ascii="Times New Roman" w:eastAsia="Times New Roman" w:hAnsi="Times New Roman" w:cs="Times New Roman"/>
          <w:sz w:val="24"/>
          <w:szCs w:val="24"/>
          <w:lang w:val="en" w:eastAsia="ru-RU"/>
        </w:rPr>
        <w:t xml:space="preserve">n </w:t>
      </w:r>
      <w:r w:rsidRPr="00275E1C">
        <w:rPr>
          <w:rFonts w:ascii="Times New Roman" w:eastAsia="Times New Roman" w:hAnsi="Times New Roman" w:cs="Times New Roman"/>
          <w:sz w:val="24"/>
          <w:szCs w:val="24"/>
          <w:lang w:val="en-US" w:eastAsia="ru-RU"/>
        </w:rPr>
        <w:t>t</w:t>
      </w:r>
      <w:r w:rsidRPr="00275E1C">
        <w:rPr>
          <w:rFonts w:ascii="Times New Roman" w:eastAsia="Times New Roman" w:hAnsi="Times New Roman" w:cs="Times New Roman"/>
          <w:sz w:val="24"/>
          <w:szCs w:val="24"/>
          <w:lang w:val="en" w:eastAsia="ru-RU"/>
        </w:rPr>
        <w:t>he Universal Encyclopedia</w:t>
      </w:r>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sz w:val="24"/>
          <w:szCs w:val="24"/>
          <w:lang w:val="en" w:eastAsia="ru-RU"/>
        </w:rPr>
        <w:t>Representation Problems</w:t>
      </w:r>
      <w:r w:rsidRPr="00275E1C">
        <w:rPr>
          <w:rFonts w:ascii="Times New Roman" w:eastAsia="Times New Roman" w:hAnsi="Times New Roman" w:cs="Times New Roman"/>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Visnyk</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Kyivskoho</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natsionalnoho</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universytetu</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kultury</w:t>
      </w:r>
      <w:proofErr w:type="spellEnd"/>
      <w:r w:rsidRPr="00275E1C">
        <w:rPr>
          <w:rFonts w:ascii="Times New Roman" w:eastAsia="Times New Roman" w:hAnsi="Times New Roman" w:cs="Times New Roman"/>
          <w:i/>
          <w:sz w:val="24"/>
          <w:szCs w:val="24"/>
          <w:lang w:val="uk-UA" w:eastAsia="uk-UA"/>
        </w:rPr>
        <w:t xml:space="preserve"> i </w:t>
      </w:r>
      <w:proofErr w:type="spellStart"/>
      <w:r w:rsidRPr="00275E1C">
        <w:rPr>
          <w:rFonts w:ascii="Times New Roman" w:eastAsia="Times New Roman" w:hAnsi="Times New Roman" w:cs="Times New Roman"/>
          <w:i/>
          <w:sz w:val="24"/>
          <w:szCs w:val="24"/>
          <w:lang w:val="uk-UA" w:eastAsia="uk-UA"/>
        </w:rPr>
        <w:t>mystetstv</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Seriia</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Muzeieznavstvo</w:t>
      </w:r>
      <w:proofErr w:type="spellEnd"/>
      <w:r w:rsidRPr="00275E1C">
        <w:rPr>
          <w:rFonts w:ascii="Times New Roman" w:eastAsia="Times New Roman" w:hAnsi="Times New Roman" w:cs="Times New Roman"/>
          <w:i/>
          <w:sz w:val="24"/>
          <w:szCs w:val="24"/>
          <w:lang w:val="uk-UA" w:eastAsia="uk-UA"/>
        </w:rPr>
        <w:t xml:space="preserve"> i </w:t>
      </w:r>
      <w:proofErr w:type="spellStart"/>
      <w:r w:rsidRPr="00275E1C">
        <w:rPr>
          <w:rFonts w:ascii="Times New Roman" w:eastAsia="Times New Roman" w:hAnsi="Times New Roman" w:cs="Times New Roman"/>
          <w:i/>
          <w:sz w:val="24"/>
          <w:szCs w:val="24"/>
          <w:lang w:val="uk-UA" w:eastAsia="uk-UA"/>
        </w:rPr>
        <w:t>pamiatkoznavstvo</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naukovyi</w:t>
      </w:r>
      <w:proofErr w:type="spellEnd"/>
      <w:r w:rsidRPr="00275E1C">
        <w:rPr>
          <w:rFonts w:ascii="Times New Roman" w:eastAsia="Times New Roman" w:hAnsi="Times New Roman" w:cs="Times New Roman"/>
          <w:i/>
          <w:sz w:val="24"/>
          <w:szCs w:val="24"/>
          <w:lang w:val="uk-UA" w:eastAsia="uk-UA"/>
        </w:rPr>
        <w:t xml:space="preserve"> </w:t>
      </w:r>
      <w:r w:rsidRPr="00275E1C">
        <w:rPr>
          <w:rFonts w:ascii="Times New Roman" w:eastAsia="Times New Roman" w:hAnsi="Times New Roman" w:cs="Times New Roman"/>
          <w:i/>
          <w:sz w:val="24"/>
          <w:szCs w:val="24"/>
          <w:lang w:val="en-US" w:eastAsia="uk-UA"/>
        </w:rPr>
        <w:t>z</w:t>
      </w:r>
      <w:proofErr w:type="spellStart"/>
      <w:r w:rsidRPr="00275E1C">
        <w:rPr>
          <w:rFonts w:ascii="Times New Roman" w:eastAsia="Times New Roman" w:hAnsi="Times New Roman" w:cs="Times New Roman"/>
          <w:i/>
          <w:sz w:val="24"/>
          <w:szCs w:val="24"/>
          <w:lang w:val="uk-UA" w:eastAsia="uk-UA"/>
        </w:rPr>
        <w:t>hurn</w:t>
      </w:r>
      <w:proofErr w:type="spellEnd"/>
      <w:r w:rsidRPr="00275E1C">
        <w:rPr>
          <w:rFonts w:ascii="Times New Roman" w:eastAsia="Times New Roman" w:hAnsi="Times New Roman" w:cs="Times New Roman"/>
          <w:i/>
          <w:sz w:val="24"/>
          <w:szCs w:val="24"/>
          <w:lang w:val="en-US" w:eastAsia="uk-UA"/>
        </w:rPr>
        <w:t>al</w:t>
      </w:r>
      <w:r w:rsidRPr="00275E1C">
        <w:rPr>
          <w:rFonts w:ascii="Times New Roman" w:eastAsia="Times New Roman" w:hAnsi="Times New Roman" w:cs="Times New Roman"/>
          <w:i/>
          <w:sz w:val="24"/>
          <w:szCs w:val="24"/>
          <w:lang w:val="uk-UA" w:eastAsia="uk-UA"/>
        </w:rPr>
        <w:t xml:space="preserve"> -</w:t>
      </w:r>
      <w:r w:rsidRPr="00275E1C">
        <w:rPr>
          <w:rFonts w:ascii="Times New Roman" w:eastAsia="Times New Roman" w:hAnsi="Times New Roman" w:cs="Times New Roman"/>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Bulletin</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of</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the</w:t>
      </w:r>
      <w:proofErr w:type="spellEnd"/>
      <w:r w:rsidRPr="00275E1C">
        <w:rPr>
          <w:rFonts w:ascii="Times New Roman" w:eastAsia="Times New Roman" w:hAnsi="Times New Roman" w:cs="Times New Roman"/>
          <w:i/>
          <w:sz w:val="24"/>
          <w:szCs w:val="24"/>
          <w:lang w:val="uk-UA" w:eastAsia="uk-UA"/>
        </w:rPr>
        <w:t xml:space="preserve"> K</w:t>
      </w:r>
      <w:proofErr w:type="spellStart"/>
      <w:r w:rsidRPr="00275E1C">
        <w:rPr>
          <w:rFonts w:ascii="Times New Roman" w:eastAsia="Times New Roman" w:hAnsi="Times New Roman" w:cs="Times New Roman"/>
          <w:i/>
          <w:sz w:val="24"/>
          <w:szCs w:val="24"/>
          <w:lang w:val="en-US" w:eastAsia="uk-UA"/>
        </w:rPr>
        <w:t>yi</w:t>
      </w:r>
      <w:proofErr w:type="spellEnd"/>
      <w:r w:rsidRPr="00275E1C">
        <w:rPr>
          <w:rFonts w:ascii="Times New Roman" w:eastAsia="Times New Roman" w:hAnsi="Times New Roman" w:cs="Times New Roman"/>
          <w:i/>
          <w:sz w:val="24"/>
          <w:szCs w:val="24"/>
          <w:lang w:val="uk-UA" w:eastAsia="uk-UA"/>
        </w:rPr>
        <w:t xml:space="preserve">v </w:t>
      </w:r>
      <w:proofErr w:type="spellStart"/>
      <w:r w:rsidRPr="00275E1C">
        <w:rPr>
          <w:rFonts w:ascii="Times New Roman" w:eastAsia="Times New Roman" w:hAnsi="Times New Roman" w:cs="Times New Roman"/>
          <w:i/>
          <w:sz w:val="24"/>
          <w:szCs w:val="24"/>
          <w:lang w:val="uk-UA" w:eastAsia="uk-UA"/>
        </w:rPr>
        <w:t>National</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University</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of</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Culture</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and</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Arts</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Series</w:t>
      </w:r>
      <w:proofErr w:type="spellEnd"/>
      <w:r w:rsidRPr="00275E1C">
        <w:rPr>
          <w:rFonts w:ascii="Times New Roman" w:eastAsia="Times New Roman" w:hAnsi="Times New Roman" w:cs="Times New Roman"/>
          <w:i/>
          <w:sz w:val="24"/>
          <w:szCs w:val="24"/>
          <w:lang w:val="en-US" w:eastAsia="uk-UA"/>
        </w:rPr>
        <w:t xml:space="preserve"> in </w:t>
      </w:r>
      <w:proofErr w:type="spellStart"/>
      <w:r w:rsidRPr="00275E1C">
        <w:rPr>
          <w:rFonts w:ascii="Times New Roman" w:eastAsia="Times New Roman" w:hAnsi="Times New Roman" w:cs="Times New Roman"/>
          <w:i/>
          <w:sz w:val="24"/>
          <w:szCs w:val="24"/>
          <w:lang w:val="uk-UA" w:eastAsia="uk-UA"/>
        </w:rPr>
        <w:t>Muse</w:t>
      </w:r>
      <w:proofErr w:type="spellEnd"/>
      <w:r w:rsidRPr="00275E1C">
        <w:rPr>
          <w:rFonts w:ascii="Times New Roman" w:eastAsia="Times New Roman" w:hAnsi="Times New Roman" w:cs="Times New Roman"/>
          <w:i/>
          <w:sz w:val="24"/>
          <w:szCs w:val="24"/>
          <w:lang w:val="en-US" w:eastAsia="uk-UA"/>
        </w:rPr>
        <w:t>ology</w:t>
      </w:r>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and</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Monument</w:t>
      </w:r>
      <w:proofErr w:type="spellEnd"/>
      <w:r w:rsidRPr="00275E1C">
        <w:rPr>
          <w:rFonts w:ascii="Times New Roman" w:eastAsia="Times New Roman" w:hAnsi="Times New Roman" w:cs="Times New Roman"/>
          <w:i/>
          <w:sz w:val="24"/>
          <w:szCs w:val="24"/>
          <w:lang w:val="en-US" w:eastAsia="uk-UA"/>
        </w:rPr>
        <w:t xml:space="preserve">al </w:t>
      </w:r>
      <w:proofErr w:type="spellStart"/>
      <w:r w:rsidRPr="00275E1C">
        <w:rPr>
          <w:rFonts w:ascii="Times New Roman" w:eastAsia="Times New Roman" w:hAnsi="Times New Roman" w:cs="Times New Roman"/>
          <w:i/>
          <w:sz w:val="24"/>
          <w:szCs w:val="24"/>
          <w:lang w:val="uk-UA" w:eastAsia="uk-UA"/>
        </w:rPr>
        <w:t>Studies</w:t>
      </w:r>
      <w:proofErr w:type="spellEnd"/>
      <w:r w:rsidRPr="00275E1C">
        <w:rPr>
          <w:rFonts w:ascii="Times New Roman" w:eastAsia="Times New Roman" w:hAnsi="Times New Roman" w:cs="Times New Roman"/>
          <w:i/>
          <w:sz w:val="24"/>
          <w:szCs w:val="24"/>
          <w:lang w:val="uk-UA" w:eastAsia="uk-UA"/>
        </w:rPr>
        <w:t xml:space="preserve">: </w:t>
      </w:r>
      <w:proofErr w:type="spellStart"/>
      <w:r w:rsidRPr="00275E1C">
        <w:rPr>
          <w:rFonts w:ascii="Times New Roman" w:eastAsia="Times New Roman" w:hAnsi="Times New Roman" w:cs="Times New Roman"/>
          <w:i/>
          <w:sz w:val="24"/>
          <w:szCs w:val="24"/>
          <w:lang w:val="uk-UA" w:eastAsia="uk-UA"/>
        </w:rPr>
        <w:t>Scien</w:t>
      </w:r>
      <w:r w:rsidRPr="00275E1C">
        <w:rPr>
          <w:rFonts w:ascii="Times New Roman" w:eastAsia="Times New Roman" w:hAnsi="Times New Roman" w:cs="Times New Roman"/>
          <w:i/>
          <w:sz w:val="24"/>
          <w:szCs w:val="24"/>
          <w:lang w:val="en-US" w:eastAsia="uk-UA"/>
        </w:rPr>
        <w:t>tific</w:t>
      </w:r>
      <w:proofErr w:type="spellEnd"/>
      <w:r w:rsidRPr="00275E1C">
        <w:rPr>
          <w:rFonts w:ascii="Times New Roman" w:eastAsia="Times New Roman" w:hAnsi="Times New Roman" w:cs="Times New Roman"/>
          <w:i/>
          <w:sz w:val="24"/>
          <w:szCs w:val="24"/>
          <w:lang w:val="en-US" w:eastAsia="uk-UA"/>
        </w:rPr>
        <w:t xml:space="preserve"> journal</w:t>
      </w:r>
      <w:r w:rsidRPr="00275E1C">
        <w:rPr>
          <w:rFonts w:ascii="Times New Roman" w:eastAsia="Times New Roman" w:hAnsi="Times New Roman" w:cs="Times New Roman"/>
          <w:i/>
          <w:sz w:val="24"/>
          <w:szCs w:val="24"/>
          <w:lang w:val="uk-UA" w:eastAsia="uk-UA"/>
        </w:rPr>
        <w:t>.</w:t>
      </w:r>
      <w:r w:rsidRPr="00275E1C">
        <w:rPr>
          <w:rFonts w:ascii="Times New Roman" w:eastAsia="Times New Roman" w:hAnsi="Times New Roman" w:cs="Times New Roman"/>
          <w:sz w:val="24"/>
          <w:szCs w:val="24"/>
          <w:lang w:val="uk-UA" w:eastAsia="uk-UA"/>
        </w:rPr>
        <w:t xml:space="preserve"> </w:t>
      </w:r>
      <w:r w:rsidRPr="00275E1C">
        <w:rPr>
          <w:rFonts w:ascii="Times New Roman" w:eastAsia="Times New Roman" w:hAnsi="Times New Roman" w:cs="Times New Roman"/>
          <w:sz w:val="24"/>
          <w:szCs w:val="24"/>
          <w:lang w:val="en-US" w:eastAsia="uk-UA"/>
        </w:rPr>
        <w:t>Vol</w:t>
      </w:r>
      <w:r w:rsidRPr="00275E1C">
        <w:rPr>
          <w:rFonts w:ascii="Times New Roman" w:eastAsia="Times New Roman" w:hAnsi="Times New Roman" w:cs="Times New Roman"/>
          <w:sz w:val="24"/>
          <w:szCs w:val="24"/>
          <w:lang w:val="uk-UA" w:eastAsia="uk-UA"/>
        </w:rPr>
        <w:t>. 2, 2,</w:t>
      </w:r>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sz w:val="24"/>
          <w:szCs w:val="24"/>
          <w:lang w:val="en-US" w:eastAsia="ru-RU"/>
        </w:rPr>
        <w:t>pp</w:t>
      </w:r>
      <w:r w:rsidRPr="00275E1C">
        <w:rPr>
          <w:rFonts w:ascii="Times New Roman" w:eastAsia="Times New Roman" w:hAnsi="Times New Roman" w:cs="Times New Roman"/>
          <w:sz w:val="24"/>
          <w:szCs w:val="24"/>
          <w:lang w:val="uk-UA" w:eastAsia="ru-RU"/>
        </w:rPr>
        <w:t>.</w:t>
      </w:r>
      <w:r w:rsidRPr="00275E1C">
        <w:rPr>
          <w:rFonts w:ascii="Times New Roman" w:eastAsia="Times New Roman" w:hAnsi="Times New Roman" w:cs="Times New Roman"/>
          <w:sz w:val="24"/>
          <w:szCs w:val="24"/>
          <w:lang w:val="en-US" w:eastAsia="ru-RU"/>
        </w:rPr>
        <w:t> </w:t>
      </w:r>
      <w:r w:rsidRPr="00275E1C">
        <w:rPr>
          <w:rFonts w:ascii="Times New Roman" w:eastAsia="Times New Roman" w:hAnsi="Times New Roman" w:cs="Times New Roman"/>
          <w:sz w:val="24"/>
          <w:szCs w:val="24"/>
          <w:lang w:val="uk-UA" w:eastAsia="ru-RU"/>
        </w:rPr>
        <w:t>125–139.</w:t>
      </w:r>
      <w:r w:rsidRPr="00275E1C">
        <w:rPr>
          <w:rFonts w:ascii="Times New Roman" w:eastAsia="Times New Roman" w:hAnsi="Times New Roman" w:cs="Times New Roman"/>
          <w:sz w:val="24"/>
          <w:szCs w:val="24"/>
          <w:lang w:val="uk-UA" w:eastAsia="uk-UA"/>
        </w:rPr>
        <w:t xml:space="preserve"> </w:t>
      </w:r>
      <w:r w:rsidRPr="00275E1C">
        <w:rPr>
          <w:rFonts w:ascii="Times New Roman" w:eastAsia="Times New Roman" w:hAnsi="Times New Roman" w:cs="Times New Roman"/>
          <w:sz w:val="24"/>
          <w:szCs w:val="24"/>
          <w:lang w:val="uk-UA" w:eastAsia="ru-RU"/>
        </w:rPr>
        <w:t>К</w:t>
      </w:r>
      <w:proofErr w:type="spellStart"/>
      <w:r w:rsidRPr="00275E1C">
        <w:rPr>
          <w:rFonts w:ascii="Times New Roman" w:eastAsia="Times New Roman" w:hAnsi="Times New Roman" w:cs="Times New Roman"/>
          <w:sz w:val="24"/>
          <w:szCs w:val="24"/>
          <w:lang w:val="en-US" w:eastAsia="ru-RU"/>
        </w:rPr>
        <w:t>yiv</w:t>
      </w:r>
      <w:proofErr w:type="spellEnd"/>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Publ</w:t>
      </w:r>
      <w:proofErr w:type="spellEnd"/>
      <w:r w:rsidRPr="00275E1C">
        <w:rPr>
          <w:rFonts w:ascii="Times New Roman" w:eastAsia="Times New Roman" w:hAnsi="Times New Roman" w:cs="Times New Roman"/>
          <w:sz w:val="24"/>
          <w:szCs w:val="24"/>
          <w:lang w:val="uk-UA" w:eastAsia="ru-RU"/>
        </w:rPr>
        <w:t>.</w:t>
      </w:r>
      <w:r w:rsidRPr="00275E1C">
        <w:rPr>
          <w:rFonts w:ascii="Times New Roman" w:eastAsia="Times New Roman" w:hAnsi="Times New Roman" w:cs="Times New Roman"/>
          <w:sz w:val="24"/>
          <w:szCs w:val="24"/>
          <w:lang w:val="en-US" w:eastAsia="ru-RU"/>
        </w:rPr>
        <w:t>center</w:t>
      </w:r>
      <w:r w:rsidRPr="00275E1C">
        <w:rPr>
          <w:rFonts w:ascii="Times New Roman" w:eastAsia="Times New Roman" w:hAnsi="Times New Roman" w:cs="Times New Roman"/>
          <w:sz w:val="24"/>
          <w:szCs w:val="24"/>
          <w:lang w:val="uk-UA" w:eastAsia="ru-RU"/>
        </w:rPr>
        <w:t xml:space="preserve"> </w:t>
      </w:r>
      <w:proofErr w:type="spellStart"/>
      <w:r w:rsidRPr="00275E1C">
        <w:rPr>
          <w:rFonts w:ascii="Times New Roman" w:eastAsia="Times New Roman" w:hAnsi="Times New Roman" w:cs="Times New Roman"/>
          <w:sz w:val="24"/>
          <w:szCs w:val="24"/>
          <w:lang w:val="en-US" w:eastAsia="ru-RU"/>
        </w:rPr>
        <w:t>KNUKiM</w:t>
      </w:r>
      <w:proofErr w:type="spellEnd"/>
      <w:r w:rsidRPr="00275E1C">
        <w:rPr>
          <w:rFonts w:ascii="Times New Roman" w:eastAsia="Times New Roman" w:hAnsi="Times New Roman" w:cs="Times New Roman"/>
          <w:sz w:val="24"/>
          <w:szCs w:val="24"/>
          <w:lang w:val="uk-UA" w:eastAsia="ru-RU"/>
        </w:rPr>
        <w:t>. [</w:t>
      </w:r>
      <w:r w:rsidRPr="00275E1C">
        <w:rPr>
          <w:rFonts w:ascii="Times New Roman" w:eastAsia="Times New Roman" w:hAnsi="Times New Roman" w:cs="Times New Roman"/>
          <w:sz w:val="24"/>
          <w:szCs w:val="24"/>
          <w:lang w:val="en-US" w:eastAsia="ru-RU"/>
        </w:rPr>
        <w:t>in</w:t>
      </w:r>
      <w:r w:rsidRPr="00275E1C">
        <w:rPr>
          <w:rFonts w:ascii="Times New Roman" w:eastAsia="Times New Roman" w:hAnsi="Times New Roman" w:cs="Times New Roman"/>
          <w:sz w:val="24"/>
          <w:szCs w:val="24"/>
          <w:lang w:val="uk-UA" w:eastAsia="ru-RU"/>
        </w:rPr>
        <w:t xml:space="preserve"> </w:t>
      </w:r>
      <w:r w:rsidRPr="00275E1C">
        <w:rPr>
          <w:rFonts w:ascii="Times New Roman" w:eastAsia="Times New Roman" w:hAnsi="Times New Roman" w:cs="Times New Roman"/>
          <w:sz w:val="24"/>
          <w:szCs w:val="24"/>
          <w:lang w:val="en-US" w:eastAsia="ru-RU"/>
        </w:rPr>
        <w:t>Ukrainian</w:t>
      </w:r>
      <w:r w:rsidRPr="00275E1C">
        <w:rPr>
          <w:rFonts w:ascii="Times New Roman" w:eastAsia="Times New Roman" w:hAnsi="Times New Roman" w:cs="Times New Roman"/>
          <w:sz w:val="24"/>
          <w:szCs w:val="24"/>
          <w:lang w:val="uk-UA" w:eastAsia="ru-RU"/>
        </w:rPr>
        <w:t>]</w:t>
      </w:r>
      <w:r w:rsidRPr="00275E1C">
        <w:rPr>
          <w:rFonts w:ascii="Times New Roman" w:eastAsia="Times New Roman" w:hAnsi="Times New Roman" w:cs="Times New Roman"/>
          <w:sz w:val="24"/>
          <w:szCs w:val="24"/>
          <w:lang w:val="uk-UA" w:eastAsia="uk-UA"/>
        </w:rPr>
        <w:t>.</w:t>
      </w:r>
    </w:p>
    <w:p w14:paraId="4038624F" w14:textId="77777777" w:rsidR="00275E1C" w:rsidRPr="00275E1C" w:rsidRDefault="00275E1C" w:rsidP="00275E1C">
      <w:pPr>
        <w:spacing w:after="0" w:line="240" w:lineRule="auto"/>
        <w:ind w:firstLine="709"/>
        <w:jc w:val="right"/>
        <w:rPr>
          <w:rFonts w:ascii="Times New Roman" w:eastAsia="Times New Roman" w:hAnsi="Times New Roman" w:cs="Times New Roman"/>
          <w:b/>
          <w:sz w:val="24"/>
          <w:szCs w:val="24"/>
          <w:lang w:val="uk-UA" w:eastAsia="ru-RU"/>
        </w:rPr>
      </w:pPr>
    </w:p>
    <w:p w14:paraId="4E2057F3" w14:textId="77AFD95D" w:rsidR="00275E1C" w:rsidRPr="006F0F82" w:rsidRDefault="006F0F82" w:rsidP="00275E1C">
      <w:pPr>
        <w:spacing w:after="0" w:line="240" w:lineRule="auto"/>
        <w:ind w:firstLine="709"/>
        <w:jc w:val="right"/>
        <w:rPr>
          <w:rFonts w:ascii="Times New Roman" w:eastAsia="Times New Roman" w:hAnsi="Times New Roman" w:cs="Times New Roman"/>
          <w:b/>
          <w:i/>
          <w:sz w:val="24"/>
          <w:szCs w:val="24"/>
          <w:lang w:val="uk-UA" w:eastAsia="ru-RU"/>
        </w:rPr>
      </w:pPr>
      <w:r w:rsidRPr="006F0F82">
        <w:rPr>
          <w:rFonts w:ascii="Times New Roman" w:eastAsia="Times New Roman" w:hAnsi="Times New Roman" w:cs="Times New Roman"/>
          <w:b/>
          <w:i/>
          <w:sz w:val="24"/>
          <w:szCs w:val="24"/>
          <w:lang w:val="uk-UA" w:eastAsia="ru-RU"/>
        </w:rPr>
        <w:t xml:space="preserve">Стаття надійшла до редакції </w:t>
      </w:r>
      <w:r w:rsidR="00275E1C" w:rsidRPr="006F0F82">
        <w:rPr>
          <w:rFonts w:ascii="Times New Roman" w:eastAsia="Times New Roman" w:hAnsi="Times New Roman" w:cs="Times New Roman"/>
          <w:b/>
          <w:i/>
          <w:sz w:val="24"/>
          <w:szCs w:val="24"/>
          <w:lang w:val="uk-UA" w:eastAsia="ru-RU"/>
        </w:rPr>
        <w:t>20.0</w:t>
      </w:r>
      <w:r w:rsidR="00714D4F" w:rsidRPr="006F0F82">
        <w:rPr>
          <w:rFonts w:ascii="Times New Roman" w:eastAsia="Times New Roman" w:hAnsi="Times New Roman" w:cs="Times New Roman"/>
          <w:b/>
          <w:i/>
          <w:sz w:val="24"/>
          <w:szCs w:val="24"/>
          <w:lang w:val="uk-UA" w:eastAsia="ru-RU"/>
        </w:rPr>
        <w:t>4</w:t>
      </w:r>
      <w:r w:rsidR="00275E1C" w:rsidRPr="006F0F82">
        <w:rPr>
          <w:rFonts w:ascii="Times New Roman" w:eastAsia="Times New Roman" w:hAnsi="Times New Roman" w:cs="Times New Roman"/>
          <w:b/>
          <w:i/>
          <w:sz w:val="24"/>
          <w:szCs w:val="24"/>
          <w:lang w:val="uk-UA" w:eastAsia="ru-RU"/>
        </w:rPr>
        <w:t>.202</w:t>
      </w:r>
      <w:r w:rsidR="00B63E84" w:rsidRPr="00C46294">
        <w:rPr>
          <w:rFonts w:ascii="Times New Roman" w:eastAsia="Times New Roman" w:hAnsi="Times New Roman" w:cs="Times New Roman"/>
          <w:b/>
          <w:i/>
          <w:sz w:val="24"/>
          <w:szCs w:val="24"/>
          <w:lang w:val="uk-UA" w:eastAsia="ru-RU"/>
        </w:rPr>
        <w:t>5</w:t>
      </w:r>
      <w:r w:rsidR="00275E1C" w:rsidRPr="006F0F82">
        <w:rPr>
          <w:rFonts w:ascii="Times New Roman" w:eastAsia="Times New Roman" w:hAnsi="Times New Roman" w:cs="Times New Roman"/>
          <w:b/>
          <w:i/>
          <w:sz w:val="24"/>
          <w:szCs w:val="24"/>
          <w:lang w:val="uk-UA" w:eastAsia="ru-RU"/>
        </w:rPr>
        <w:t xml:space="preserve"> р.</w:t>
      </w:r>
    </w:p>
    <w:p w14:paraId="2325E041" w14:textId="77777777" w:rsidR="001778ED" w:rsidRPr="006F0F82" w:rsidRDefault="001778ED">
      <w:pPr>
        <w:rPr>
          <w:lang w:val="uk-UA"/>
        </w:rPr>
      </w:pPr>
    </w:p>
    <w:sectPr w:rsidR="001778ED" w:rsidRPr="006F0F82" w:rsidSect="002A22AB">
      <w:pgSz w:w="11906" w:h="16838"/>
      <w:pgMar w:top="851"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ED"/>
    <w:rsid w:val="001778ED"/>
    <w:rsid w:val="00275E1C"/>
    <w:rsid w:val="002A22AB"/>
    <w:rsid w:val="003849A2"/>
    <w:rsid w:val="003E5955"/>
    <w:rsid w:val="0042228D"/>
    <w:rsid w:val="005F56A7"/>
    <w:rsid w:val="00613683"/>
    <w:rsid w:val="00614B6A"/>
    <w:rsid w:val="006F0F82"/>
    <w:rsid w:val="006F18CD"/>
    <w:rsid w:val="00714D4F"/>
    <w:rsid w:val="00791B59"/>
    <w:rsid w:val="007B5077"/>
    <w:rsid w:val="007F5450"/>
    <w:rsid w:val="0085011F"/>
    <w:rsid w:val="00865DC6"/>
    <w:rsid w:val="008B7A48"/>
    <w:rsid w:val="008F10A3"/>
    <w:rsid w:val="00964FFE"/>
    <w:rsid w:val="00A45382"/>
    <w:rsid w:val="00A47501"/>
    <w:rsid w:val="00A5328B"/>
    <w:rsid w:val="00AA20CA"/>
    <w:rsid w:val="00B63E84"/>
    <w:rsid w:val="00B82489"/>
    <w:rsid w:val="00C46294"/>
    <w:rsid w:val="00CD482D"/>
    <w:rsid w:val="00CD4EBC"/>
    <w:rsid w:val="00D609C8"/>
    <w:rsid w:val="00FD6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4DF6E3"/>
  <w15:chartTrackingRefBased/>
  <w15:docId w15:val="{1CDE4EFD-C7C1-4A49-890C-DE271D01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91B59"/>
    <w:pPr>
      <w:suppressAutoHyphens/>
      <w:autoSpaceDN w:val="0"/>
      <w:spacing w:after="0" w:line="1" w:lineRule="atLeast"/>
      <w:ind w:left="-1" w:hanging="1"/>
    </w:pPr>
    <w:rPr>
      <w:rFonts w:ascii="Times New Roman" w:eastAsia="Times New Roman" w:hAnsi="Times New Roman" w:cs="Times New Roman"/>
      <w:color w:val="000000"/>
      <w:kern w:val="3"/>
      <w:sz w:val="20"/>
      <w:szCs w:val="20"/>
      <w:lang w:eastAsia="zh-CN"/>
    </w:rPr>
  </w:style>
  <w:style w:type="character" w:styleId="a3">
    <w:name w:val="Hyperlink"/>
    <w:basedOn w:val="a0"/>
    <w:uiPriority w:val="99"/>
    <w:unhideWhenUsed/>
    <w:rsid w:val="006F0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4019">
      <w:bodyDiv w:val="1"/>
      <w:marLeft w:val="0"/>
      <w:marRight w:val="0"/>
      <w:marTop w:val="0"/>
      <w:marBottom w:val="0"/>
      <w:divBdr>
        <w:top w:val="none" w:sz="0" w:space="0" w:color="auto"/>
        <w:left w:val="none" w:sz="0" w:space="0" w:color="auto"/>
        <w:bottom w:val="none" w:sz="0" w:space="0" w:color="auto"/>
        <w:right w:val="none" w:sz="0" w:space="0" w:color="auto"/>
      </w:divBdr>
    </w:div>
    <w:div w:id="5332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dal.ru/article-times.php?artid=5673&amp;print=1" TargetMode="External"/><Relationship Id="rId3" Type="http://schemas.openxmlformats.org/officeDocument/2006/relationships/webSettings" Target="webSettings.xml"/><Relationship Id="rId7" Type="http://schemas.openxmlformats.org/officeDocument/2006/relationships/hyperlink" Target="mailto:dikz@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migdal.ru/article-times.php?artid=5673&amp;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Vitok_new</cp:lastModifiedBy>
  <cp:revision>26</cp:revision>
  <dcterms:created xsi:type="dcterms:W3CDTF">2023-02-06T08:45:00Z</dcterms:created>
  <dcterms:modified xsi:type="dcterms:W3CDTF">2025-01-21T14:02:00Z</dcterms:modified>
</cp:coreProperties>
</file>